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A1ABD" w14:textId="12CB9AD3" w:rsidR="00C7573D" w:rsidRPr="00B2176D" w:rsidRDefault="00542B15" w:rsidP="000C47BA">
      <w:pPr>
        <w:widowControl/>
        <w:autoSpaceDE/>
        <w:adjustRightInd/>
        <w:jc w:val="center"/>
        <w:rPr>
          <w:rFonts w:asciiTheme="minorHAnsi" w:hAnsiTheme="minorHAnsi" w:cstheme="minorHAnsi"/>
          <w:sz w:val="22"/>
          <w:szCs w:val="22"/>
        </w:rPr>
      </w:pPr>
      <w:r w:rsidRPr="00B2176D">
        <w:rPr>
          <w:rFonts w:asciiTheme="minorHAnsi" w:hAnsiTheme="minorHAnsi" w:cstheme="minorHAnsi"/>
          <w:sz w:val="22"/>
          <w:szCs w:val="22"/>
        </w:rPr>
        <w:t>ZSR-T.026.0</w:t>
      </w:r>
      <w:r w:rsidR="00C8334A">
        <w:rPr>
          <w:rFonts w:asciiTheme="minorHAnsi" w:hAnsiTheme="minorHAnsi" w:cstheme="minorHAnsi"/>
          <w:sz w:val="22"/>
          <w:szCs w:val="22"/>
        </w:rPr>
        <w:t>4</w:t>
      </w:r>
      <w:r w:rsidR="00C7573D" w:rsidRPr="00B2176D">
        <w:rPr>
          <w:rFonts w:asciiTheme="minorHAnsi" w:hAnsiTheme="minorHAnsi" w:cstheme="minorHAnsi"/>
          <w:sz w:val="22"/>
          <w:szCs w:val="22"/>
        </w:rPr>
        <w:t>.202</w:t>
      </w:r>
      <w:r w:rsidR="00C8334A">
        <w:rPr>
          <w:rFonts w:asciiTheme="minorHAnsi" w:hAnsiTheme="minorHAnsi" w:cstheme="minorHAnsi"/>
          <w:sz w:val="22"/>
          <w:szCs w:val="22"/>
        </w:rPr>
        <w:t>5</w:t>
      </w:r>
      <w:r w:rsidR="00C7573D" w:rsidRPr="00B2176D">
        <w:rPr>
          <w:rFonts w:asciiTheme="minorHAnsi" w:hAnsiTheme="minorHAnsi" w:cstheme="minorHAnsi"/>
          <w:sz w:val="22"/>
          <w:szCs w:val="22"/>
        </w:rPr>
        <w:t xml:space="preserve">                                                              </w:t>
      </w:r>
      <w:r w:rsidR="00885197" w:rsidRPr="00B2176D">
        <w:rPr>
          <w:rFonts w:asciiTheme="minorHAnsi" w:hAnsiTheme="minorHAnsi" w:cstheme="minorHAnsi"/>
          <w:sz w:val="22"/>
          <w:szCs w:val="22"/>
        </w:rPr>
        <w:tab/>
      </w:r>
      <w:r w:rsidR="00C7573D" w:rsidRPr="00B2176D">
        <w:rPr>
          <w:rFonts w:asciiTheme="minorHAnsi" w:hAnsiTheme="minorHAnsi" w:cstheme="minorHAnsi"/>
          <w:sz w:val="22"/>
          <w:szCs w:val="22"/>
        </w:rPr>
        <w:t xml:space="preserve">                           Zwoleń, dnia </w:t>
      </w:r>
      <w:r w:rsidRPr="00B2176D">
        <w:rPr>
          <w:rFonts w:asciiTheme="minorHAnsi" w:hAnsiTheme="minorHAnsi" w:cstheme="minorHAnsi"/>
          <w:sz w:val="22"/>
          <w:szCs w:val="22"/>
        </w:rPr>
        <w:t>2</w:t>
      </w:r>
      <w:r w:rsidR="00C8334A">
        <w:rPr>
          <w:rFonts w:asciiTheme="minorHAnsi" w:hAnsiTheme="minorHAnsi" w:cstheme="minorHAnsi"/>
          <w:sz w:val="22"/>
          <w:szCs w:val="22"/>
        </w:rPr>
        <w:t>1</w:t>
      </w:r>
      <w:r w:rsidR="00C7573D" w:rsidRPr="00B2176D">
        <w:rPr>
          <w:rFonts w:asciiTheme="minorHAnsi" w:hAnsiTheme="minorHAnsi" w:cstheme="minorHAnsi"/>
          <w:sz w:val="22"/>
          <w:szCs w:val="22"/>
        </w:rPr>
        <w:t>.</w:t>
      </w:r>
      <w:r w:rsidRPr="00B2176D">
        <w:rPr>
          <w:rFonts w:asciiTheme="minorHAnsi" w:hAnsiTheme="minorHAnsi" w:cstheme="minorHAnsi"/>
          <w:sz w:val="22"/>
          <w:szCs w:val="22"/>
        </w:rPr>
        <w:t>1</w:t>
      </w:r>
      <w:r w:rsidR="00C8334A">
        <w:rPr>
          <w:rFonts w:asciiTheme="minorHAnsi" w:hAnsiTheme="minorHAnsi" w:cstheme="minorHAnsi"/>
          <w:sz w:val="22"/>
          <w:szCs w:val="22"/>
        </w:rPr>
        <w:t>0</w:t>
      </w:r>
      <w:r w:rsidR="00C7573D" w:rsidRPr="00B2176D">
        <w:rPr>
          <w:rFonts w:asciiTheme="minorHAnsi" w:hAnsiTheme="minorHAnsi" w:cstheme="minorHAnsi"/>
          <w:sz w:val="22"/>
          <w:szCs w:val="22"/>
        </w:rPr>
        <w:t>.202</w:t>
      </w:r>
      <w:r w:rsidR="00C8334A">
        <w:rPr>
          <w:rFonts w:asciiTheme="minorHAnsi" w:hAnsiTheme="minorHAnsi" w:cstheme="minorHAnsi"/>
          <w:sz w:val="22"/>
          <w:szCs w:val="22"/>
        </w:rPr>
        <w:t>5</w:t>
      </w:r>
      <w:r w:rsidR="00C7573D" w:rsidRPr="00B2176D">
        <w:rPr>
          <w:rFonts w:asciiTheme="minorHAnsi" w:hAnsiTheme="minorHAnsi" w:cstheme="minorHAnsi"/>
          <w:sz w:val="22"/>
          <w:szCs w:val="22"/>
        </w:rPr>
        <w:t>r.</w:t>
      </w:r>
    </w:p>
    <w:p w14:paraId="5D194737" w14:textId="77777777" w:rsidR="00885197" w:rsidRPr="00B2176D" w:rsidRDefault="00885197" w:rsidP="000C47BA">
      <w:pPr>
        <w:widowControl/>
        <w:autoSpaceDE/>
        <w:adjustRightInd/>
        <w:rPr>
          <w:rFonts w:asciiTheme="minorHAnsi" w:hAnsiTheme="minorHAnsi" w:cstheme="minorHAnsi"/>
          <w:sz w:val="22"/>
          <w:szCs w:val="22"/>
        </w:rPr>
      </w:pPr>
    </w:p>
    <w:p w14:paraId="50FC414B" w14:textId="77777777" w:rsidR="00FA22DE" w:rsidRPr="00B2176D" w:rsidRDefault="00FA22DE" w:rsidP="000C47BA">
      <w:pPr>
        <w:rPr>
          <w:rFonts w:asciiTheme="minorHAnsi" w:hAnsiTheme="minorHAnsi" w:cstheme="minorHAnsi"/>
          <w:b/>
          <w:sz w:val="22"/>
          <w:szCs w:val="22"/>
        </w:rPr>
      </w:pPr>
    </w:p>
    <w:p w14:paraId="6734C416" w14:textId="35A33385" w:rsidR="00C7573D" w:rsidRPr="00B2176D" w:rsidRDefault="00C7573D" w:rsidP="000C47BA">
      <w:pPr>
        <w:rPr>
          <w:rFonts w:asciiTheme="minorHAnsi" w:hAnsiTheme="minorHAnsi" w:cstheme="minorHAnsi"/>
          <w:b/>
          <w:sz w:val="22"/>
          <w:szCs w:val="22"/>
        </w:rPr>
      </w:pPr>
      <w:r w:rsidRPr="00B2176D">
        <w:rPr>
          <w:rFonts w:asciiTheme="minorHAnsi" w:hAnsiTheme="minorHAnsi" w:cstheme="minorHAnsi"/>
          <w:b/>
          <w:sz w:val="22"/>
          <w:szCs w:val="22"/>
        </w:rPr>
        <w:t>Zamawiający:</w:t>
      </w:r>
    </w:p>
    <w:p w14:paraId="41751959" w14:textId="77777777" w:rsidR="00542B15" w:rsidRPr="00B2176D" w:rsidRDefault="00542B15" w:rsidP="000C47BA">
      <w:pPr>
        <w:rPr>
          <w:rFonts w:asciiTheme="minorHAnsi" w:hAnsiTheme="minorHAnsi" w:cstheme="minorHAnsi"/>
          <w:sz w:val="22"/>
          <w:szCs w:val="22"/>
        </w:rPr>
      </w:pPr>
      <w:bookmarkStart w:id="0" w:name="_Hlk83280889"/>
      <w:bookmarkStart w:id="1" w:name="_Hlk71635555"/>
      <w:r w:rsidRPr="00B2176D">
        <w:rPr>
          <w:rFonts w:asciiTheme="minorHAnsi" w:hAnsiTheme="minorHAnsi" w:cstheme="minorHAnsi"/>
          <w:bCs/>
          <w:sz w:val="22"/>
          <w:szCs w:val="22"/>
        </w:rPr>
        <w:t>Zespół Szkół Rolniczo-Technicznych w Zwoleniu</w:t>
      </w:r>
    </w:p>
    <w:p w14:paraId="445A4579" w14:textId="77777777" w:rsidR="00542B15" w:rsidRPr="00B2176D" w:rsidRDefault="00542B15" w:rsidP="000C47BA">
      <w:pPr>
        <w:rPr>
          <w:rFonts w:asciiTheme="minorHAnsi" w:hAnsiTheme="minorHAnsi" w:cstheme="minorHAnsi"/>
          <w:sz w:val="22"/>
          <w:szCs w:val="22"/>
        </w:rPr>
      </w:pPr>
      <w:r w:rsidRPr="00B2176D">
        <w:rPr>
          <w:rFonts w:asciiTheme="minorHAnsi" w:hAnsiTheme="minorHAnsi" w:cstheme="minorHAnsi"/>
          <w:sz w:val="22"/>
          <w:szCs w:val="22"/>
        </w:rPr>
        <w:t>ul. Sienkiewicza 17, 26-700 Zwoleń</w:t>
      </w:r>
    </w:p>
    <w:p w14:paraId="5627FA23" w14:textId="77777777" w:rsidR="00542B15" w:rsidRPr="00B2176D" w:rsidRDefault="00542B15" w:rsidP="000C47BA">
      <w:pPr>
        <w:rPr>
          <w:rFonts w:asciiTheme="minorHAnsi" w:hAnsiTheme="minorHAnsi" w:cstheme="minorHAnsi"/>
          <w:color w:val="000000"/>
          <w:sz w:val="22"/>
          <w:szCs w:val="22"/>
          <w:lang w:val="en-US"/>
        </w:rPr>
      </w:pPr>
      <w:r w:rsidRPr="00B2176D">
        <w:rPr>
          <w:rFonts w:asciiTheme="minorHAnsi" w:hAnsiTheme="minorHAnsi" w:cstheme="minorHAnsi"/>
          <w:color w:val="000000"/>
          <w:sz w:val="22"/>
          <w:szCs w:val="22"/>
          <w:lang w:val="en-US"/>
        </w:rPr>
        <w:t xml:space="preserve">REGON: 000095578 </w:t>
      </w:r>
    </w:p>
    <w:p w14:paraId="56B3FFFB" w14:textId="77777777" w:rsidR="00542B15" w:rsidRPr="00B2176D" w:rsidRDefault="00542B15" w:rsidP="000C47BA">
      <w:pPr>
        <w:rPr>
          <w:rFonts w:asciiTheme="minorHAnsi" w:hAnsiTheme="minorHAnsi" w:cstheme="minorHAnsi"/>
          <w:sz w:val="22"/>
          <w:szCs w:val="22"/>
          <w:lang w:val="en-US"/>
        </w:rPr>
      </w:pPr>
      <w:r w:rsidRPr="00B2176D">
        <w:rPr>
          <w:rFonts w:asciiTheme="minorHAnsi" w:hAnsiTheme="minorHAnsi" w:cstheme="minorHAnsi"/>
          <w:sz w:val="22"/>
          <w:szCs w:val="22"/>
          <w:lang w:val="en-US"/>
        </w:rPr>
        <w:t>tel. (+48) 48 6762034, e-mail: sekretariat@zsrtzwolen.pl</w:t>
      </w:r>
    </w:p>
    <w:p w14:paraId="3E3E9A2E" w14:textId="77777777" w:rsidR="00350ED9" w:rsidRPr="00B2176D" w:rsidRDefault="00350ED9" w:rsidP="000C47BA">
      <w:pPr>
        <w:ind w:firstLine="426"/>
        <w:rPr>
          <w:rFonts w:asciiTheme="minorHAnsi" w:hAnsiTheme="minorHAnsi" w:cstheme="minorHAnsi"/>
          <w:sz w:val="22"/>
          <w:szCs w:val="22"/>
          <w:lang w:val="en-US"/>
        </w:rPr>
      </w:pPr>
    </w:p>
    <w:bookmarkEnd w:id="0"/>
    <w:bookmarkEnd w:id="1"/>
    <w:p w14:paraId="209DCDBF" w14:textId="281A223E" w:rsidR="00C7573D" w:rsidRDefault="00C7573D" w:rsidP="000C47BA">
      <w:pPr>
        <w:widowControl/>
        <w:autoSpaceDE/>
        <w:adjustRightInd/>
        <w:ind w:left="720" w:hanging="360"/>
        <w:jc w:val="both"/>
        <w:rPr>
          <w:rFonts w:asciiTheme="minorHAnsi" w:hAnsiTheme="minorHAnsi" w:cstheme="minorHAnsi"/>
          <w:sz w:val="22"/>
          <w:szCs w:val="22"/>
        </w:rPr>
      </w:pPr>
    </w:p>
    <w:p w14:paraId="0DA07394" w14:textId="77777777" w:rsidR="00B2176D" w:rsidRPr="00B2176D" w:rsidRDefault="00B2176D" w:rsidP="000C47BA">
      <w:pPr>
        <w:widowControl/>
        <w:autoSpaceDE/>
        <w:adjustRightInd/>
        <w:ind w:left="720" w:hanging="360"/>
        <w:jc w:val="both"/>
        <w:rPr>
          <w:rFonts w:asciiTheme="minorHAnsi" w:hAnsiTheme="minorHAnsi" w:cstheme="minorHAnsi"/>
          <w:sz w:val="22"/>
          <w:szCs w:val="22"/>
        </w:rPr>
      </w:pPr>
    </w:p>
    <w:p w14:paraId="2F1DFCE8" w14:textId="77777777" w:rsidR="00790DD9" w:rsidRPr="00B2176D" w:rsidRDefault="00790DD9" w:rsidP="000C47BA">
      <w:pPr>
        <w:widowControl/>
        <w:autoSpaceDE/>
        <w:adjustRightInd/>
        <w:ind w:left="720" w:hanging="360"/>
        <w:jc w:val="both"/>
        <w:rPr>
          <w:rFonts w:asciiTheme="minorHAnsi" w:hAnsiTheme="minorHAnsi" w:cstheme="minorHAnsi"/>
          <w:sz w:val="22"/>
          <w:szCs w:val="22"/>
        </w:rPr>
      </w:pPr>
    </w:p>
    <w:p w14:paraId="0B594861" w14:textId="77777777" w:rsidR="00FA22DE" w:rsidRPr="00B2176D" w:rsidRDefault="00FA22DE" w:rsidP="000C47BA">
      <w:pPr>
        <w:widowControl/>
        <w:autoSpaceDE/>
        <w:adjustRightInd/>
        <w:ind w:left="720" w:hanging="360"/>
        <w:jc w:val="both"/>
        <w:rPr>
          <w:rFonts w:asciiTheme="minorHAnsi" w:hAnsiTheme="minorHAnsi" w:cstheme="minorHAnsi"/>
          <w:sz w:val="22"/>
          <w:szCs w:val="22"/>
        </w:rPr>
      </w:pPr>
    </w:p>
    <w:p w14:paraId="2F8C760E" w14:textId="6549E989" w:rsidR="00C7573D" w:rsidRPr="00B2176D" w:rsidRDefault="00C7573D" w:rsidP="000C47BA">
      <w:pPr>
        <w:widowControl/>
        <w:autoSpaceDE/>
        <w:adjustRightInd/>
        <w:ind w:left="720" w:hanging="360"/>
        <w:jc w:val="center"/>
        <w:rPr>
          <w:rFonts w:asciiTheme="minorHAnsi" w:hAnsiTheme="minorHAnsi" w:cstheme="minorHAnsi"/>
          <w:b/>
          <w:bCs/>
          <w:sz w:val="22"/>
          <w:szCs w:val="22"/>
        </w:rPr>
      </w:pPr>
      <w:r w:rsidRPr="00B2176D">
        <w:rPr>
          <w:rFonts w:asciiTheme="minorHAnsi" w:hAnsiTheme="minorHAnsi" w:cstheme="minorHAnsi"/>
          <w:b/>
          <w:bCs/>
          <w:sz w:val="22"/>
          <w:szCs w:val="22"/>
        </w:rPr>
        <w:t>ODPOWIEDZI</w:t>
      </w:r>
      <w:r w:rsidR="00350ED9" w:rsidRPr="00B2176D">
        <w:rPr>
          <w:rFonts w:asciiTheme="minorHAnsi" w:hAnsiTheme="minorHAnsi" w:cstheme="minorHAnsi"/>
          <w:b/>
          <w:bCs/>
          <w:sz w:val="22"/>
          <w:szCs w:val="22"/>
        </w:rPr>
        <w:t xml:space="preserve"> NA ZADANE PYTANIA</w:t>
      </w:r>
    </w:p>
    <w:p w14:paraId="5F910F13" w14:textId="77777777" w:rsidR="00885197" w:rsidRPr="00B2176D" w:rsidRDefault="00885197" w:rsidP="000C47BA">
      <w:pPr>
        <w:widowControl/>
        <w:autoSpaceDE/>
        <w:adjustRightInd/>
        <w:ind w:left="720" w:hanging="360"/>
        <w:jc w:val="center"/>
        <w:rPr>
          <w:rFonts w:asciiTheme="minorHAnsi" w:hAnsiTheme="minorHAnsi" w:cstheme="minorHAnsi"/>
          <w:b/>
          <w:bCs/>
          <w:sz w:val="22"/>
          <w:szCs w:val="22"/>
        </w:rPr>
      </w:pPr>
    </w:p>
    <w:p w14:paraId="1193302E" w14:textId="7051F25C" w:rsidR="001B21A0" w:rsidRPr="00B2176D" w:rsidRDefault="00350ED9" w:rsidP="000C47BA">
      <w:pPr>
        <w:pStyle w:val="Akapitzlist"/>
        <w:ind w:left="0"/>
        <w:rPr>
          <w:rFonts w:asciiTheme="minorHAnsi" w:hAnsiTheme="minorHAnsi" w:cstheme="minorHAnsi"/>
          <w:sz w:val="22"/>
          <w:szCs w:val="22"/>
        </w:rPr>
      </w:pPr>
      <w:r w:rsidRPr="00B2176D">
        <w:rPr>
          <w:rFonts w:asciiTheme="minorHAnsi" w:hAnsiTheme="minorHAnsi" w:cstheme="minorHAnsi"/>
          <w:sz w:val="22"/>
          <w:szCs w:val="22"/>
        </w:rPr>
        <w:t>Dotyczy: post</w:t>
      </w:r>
      <w:r w:rsidR="00DE0068" w:rsidRPr="00B2176D">
        <w:rPr>
          <w:rFonts w:asciiTheme="minorHAnsi" w:hAnsiTheme="minorHAnsi" w:cstheme="minorHAnsi"/>
          <w:sz w:val="22"/>
          <w:szCs w:val="22"/>
        </w:rPr>
        <w:t>ę</w:t>
      </w:r>
      <w:r w:rsidRPr="00B2176D">
        <w:rPr>
          <w:rFonts w:asciiTheme="minorHAnsi" w:hAnsiTheme="minorHAnsi" w:cstheme="minorHAnsi"/>
          <w:sz w:val="22"/>
          <w:szCs w:val="22"/>
        </w:rPr>
        <w:t>powania o udzielenie zamówienia na</w:t>
      </w:r>
      <w:r w:rsidR="001B21A0" w:rsidRPr="00B2176D">
        <w:rPr>
          <w:rFonts w:asciiTheme="minorHAnsi" w:hAnsiTheme="minorHAnsi" w:cstheme="minorHAnsi"/>
          <w:sz w:val="22"/>
          <w:szCs w:val="22"/>
        </w:rPr>
        <w:t xml:space="preserve"> </w:t>
      </w:r>
      <w:r w:rsidR="001B21A0" w:rsidRPr="00B2176D">
        <w:rPr>
          <w:rFonts w:asciiTheme="minorHAnsi" w:hAnsiTheme="minorHAnsi" w:cstheme="minorHAnsi"/>
          <w:b/>
          <w:bCs/>
          <w:sz w:val="22"/>
          <w:szCs w:val="22"/>
        </w:rPr>
        <w:t xml:space="preserve">„Kompleksowe dostarczanie paliwa gazowego              dla </w:t>
      </w:r>
      <w:r w:rsidR="0036375C" w:rsidRPr="00B2176D">
        <w:rPr>
          <w:rFonts w:asciiTheme="minorHAnsi" w:hAnsiTheme="minorHAnsi" w:cstheme="minorHAnsi"/>
          <w:b/>
          <w:bCs/>
          <w:sz w:val="22"/>
          <w:szCs w:val="22"/>
        </w:rPr>
        <w:t>Zespołu Szkół Rolniczo-Technicznych w Zwoleniu</w:t>
      </w:r>
      <w:r w:rsidR="00C8334A">
        <w:rPr>
          <w:rFonts w:asciiTheme="minorHAnsi" w:hAnsiTheme="minorHAnsi" w:cstheme="minorHAnsi"/>
          <w:b/>
          <w:bCs/>
          <w:sz w:val="22"/>
          <w:szCs w:val="22"/>
        </w:rPr>
        <w:t xml:space="preserve"> na 2026 rok</w:t>
      </w:r>
      <w:r w:rsidR="0036375C" w:rsidRPr="00B2176D">
        <w:rPr>
          <w:rFonts w:asciiTheme="minorHAnsi" w:hAnsiTheme="minorHAnsi" w:cstheme="minorHAnsi"/>
          <w:b/>
          <w:bCs/>
          <w:sz w:val="22"/>
          <w:szCs w:val="22"/>
        </w:rPr>
        <w:t>”</w:t>
      </w:r>
      <w:r w:rsidR="001B21A0" w:rsidRPr="00B2176D">
        <w:rPr>
          <w:rFonts w:asciiTheme="minorHAnsi" w:hAnsiTheme="minorHAnsi" w:cstheme="minorHAnsi"/>
          <w:b/>
          <w:bCs/>
          <w:sz w:val="22"/>
          <w:szCs w:val="22"/>
        </w:rPr>
        <w:t xml:space="preserve">, </w:t>
      </w:r>
      <w:r w:rsidR="001B21A0" w:rsidRPr="00B2176D">
        <w:rPr>
          <w:rFonts w:asciiTheme="minorHAnsi" w:hAnsiTheme="minorHAnsi" w:cstheme="minorHAnsi"/>
          <w:sz w:val="22"/>
          <w:szCs w:val="22"/>
        </w:rPr>
        <w:t>opublikowanego w BZP</w:t>
      </w:r>
      <w:r w:rsidR="00E32D26" w:rsidRPr="00B2176D">
        <w:rPr>
          <w:rFonts w:asciiTheme="minorHAnsi" w:hAnsiTheme="minorHAnsi" w:cstheme="minorHAnsi"/>
          <w:sz w:val="22"/>
          <w:szCs w:val="22"/>
        </w:rPr>
        <w:t xml:space="preserve"> o numerze </w:t>
      </w:r>
      <w:r w:rsidR="00C8334A" w:rsidRPr="00475FF1">
        <w:rPr>
          <w:rFonts w:asciiTheme="minorHAnsi" w:hAnsiTheme="minorHAnsi" w:cstheme="minorHAnsi"/>
          <w:b/>
          <w:sz w:val="22"/>
          <w:szCs w:val="22"/>
          <w:lang w:eastAsia="en-US"/>
        </w:rPr>
        <w:t>2025/BZP 00477784 z dnia 16.10.2025 r.</w:t>
      </w:r>
    </w:p>
    <w:p w14:paraId="013F34AF" w14:textId="56AC1C31" w:rsidR="001B21A0" w:rsidRPr="00B2176D" w:rsidRDefault="001B21A0" w:rsidP="000C47BA">
      <w:pPr>
        <w:pStyle w:val="Akapitzlist"/>
        <w:ind w:left="0"/>
        <w:rPr>
          <w:rFonts w:asciiTheme="minorHAnsi" w:hAnsiTheme="minorHAnsi" w:cstheme="minorHAnsi"/>
          <w:sz w:val="22"/>
          <w:szCs w:val="22"/>
        </w:rPr>
      </w:pPr>
    </w:p>
    <w:p w14:paraId="3858B822" w14:textId="70D4E008" w:rsidR="00C7573D" w:rsidRPr="00B2176D" w:rsidRDefault="00C7573D" w:rsidP="000C47BA">
      <w:pPr>
        <w:rPr>
          <w:rFonts w:asciiTheme="minorHAnsi" w:hAnsiTheme="minorHAnsi" w:cstheme="minorHAnsi"/>
          <w:sz w:val="22"/>
          <w:szCs w:val="22"/>
        </w:rPr>
      </w:pPr>
    </w:p>
    <w:p w14:paraId="2169FB70" w14:textId="734F4F23" w:rsidR="00C7573D" w:rsidRPr="00B2176D" w:rsidRDefault="000521B6" w:rsidP="000C47BA">
      <w:pPr>
        <w:widowControl/>
        <w:autoSpaceDE/>
        <w:adjustRightInd/>
        <w:jc w:val="both"/>
        <w:rPr>
          <w:rFonts w:asciiTheme="minorHAnsi" w:hAnsiTheme="minorHAnsi" w:cstheme="minorHAnsi"/>
          <w:sz w:val="22"/>
          <w:szCs w:val="22"/>
        </w:rPr>
      </w:pPr>
      <w:r w:rsidRPr="00B2176D">
        <w:rPr>
          <w:rFonts w:asciiTheme="minorHAnsi" w:hAnsiTheme="minorHAnsi" w:cstheme="minorHAnsi"/>
          <w:sz w:val="22"/>
          <w:szCs w:val="22"/>
        </w:rPr>
        <w:t>W związku z zadanymi pytaniami, działając zgodnie z art. 284 ust. 2 i 6 ustawy z dnia 11 września 2019r. Prawo zamówień publicznych</w:t>
      </w:r>
      <w:r w:rsidR="00407559" w:rsidRPr="00B2176D">
        <w:rPr>
          <w:rFonts w:asciiTheme="minorHAnsi" w:hAnsiTheme="minorHAnsi" w:cstheme="minorHAnsi"/>
          <w:sz w:val="22"/>
          <w:szCs w:val="22"/>
        </w:rPr>
        <w:t xml:space="preserve"> (Dz. U. z 202</w:t>
      </w:r>
      <w:r w:rsidR="00E0775F" w:rsidRPr="00B2176D">
        <w:rPr>
          <w:rFonts w:asciiTheme="minorHAnsi" w:hAnsiTheme="minorHAnsi" w:cstheme="minorHAnsi"/>
          <w:sz w:val="22"/>
          <w:szCs w:val="22"/>
        </w:rPr>
        <w:t>4</w:t>
      </w:r>
      <w:r w:rsidR="00407559" w:rsidRPr="00B2176D">
        <w:rPr>
          <w:rFonts w:asciiTheme="minorHAnsi" w:hAnsiTheme="minorHAnsi" w:cstheme="minorHAnsi"/>
          <w:sz w:val="22"/>
          <w:szCs w:val="22"/>
        </w:rPr>
        <w:t xml:space="preserve"> r., poz. </w:t>
      </w:r>
      <w:r w:rsidR="00BD21FD" w:rsidRPr="00B2176D">
        <w:rPr>
          <w:rFonts w:asciiTheme="minorHAnsi" w:hAnsiTheme="minorHAnsi" w:cstheme="minorHAnsi"/>
          <w:sz w:val="22"/>
          <w:szCs w:val="22"/>
        </w:rPr>
        <w:t>1</w:t>
      </w:r>
      <w:r w:rsidR="00E0775F" w:rsidRPr="00B2176D">
        <w:rPr>
          <w:rFonts w:asciiTheme="minorHAnsi" w:hAnsiTheme="minorHAnsi" w:cstheme="minorHAnsi"/>
          <w:sz w:val="22"/>
          <w:szCs w:val="22"/>
        </w:rPr>
        <w:t>320</w:t>
      </w:r>
      <w:r w:rsidR="00407559" w:rsidRPr="00B2176D">
        <w:rPr>
          <w:rFonts w:asciiTheme="minorHAnsi" w:hAnsiTheme="minorHAnsi" w:cstheme="minorHAnsi"/>
          <w:sz w:val="22"/>
          <w:szCs w:val="22"/>
        </w:rPr>
        <w:t xml:space="preserve">), zwanej dalej „ Ustawa </w:t>
      </w:r>
      <w:proofErr w:type="spellStart"/>
      <w:r w:rsidR="00407559" w:rsidRPr="00B2176D">
        <w:rPr>
          <w:rFonts w:asciiTheme="minorHAnsi" w:hAnsiTheme="minorHAnsi" w:cstheme="minorHAnsi"/>
          <w:sz w:val="22"/>
          <w:szCs w:val="22"/>
        </w:rPr>
        <w:t>Pzp</w:t>
      </w:r>
      <w:proofErr w:type="spellEnd"/>
      <w:r w:rsidR="00407559" w:rsidRPr="00B2176D">
        <w:rPr>
          <w:rFonts w:asciiTheme="minorHAnsi" w:hAnsiTheme="minorHAnsi" w:cstheme="minorHAnsi"/>
          <w:sz w:val="22"/>
          <w:szCs w:val="22"/>
        </w:rPr>
        <w:t>”, Zamawiający udziela odpowiedzi na zadane pytania:</w:t>
      </w:r>
    </w:p>
    <w:p w14:paraId="386FA38F" w14:textId="7B3A5B32" w:rsidR="00885197" w:rsidRPr="00B2176D" w:rsidRDefault="00885197" w:rsidP="000C47BA">
      <w:pPr>
        <w:widowControl/>
        <w:autoSpaceDE/>
        <w:adjustRightInd/>
        <w:jc w:val="both"/>
        <w:rPr>
          <w:rFonts w:asciiTheme="minorHAnsi" w:hAnsiTheme="minorHAnsi" w:cstheme="minorHAnsi"/>
          <w:sz w:val="22"/>
          <w:szCs w:val="22"/>
        </w:rPr>
      </w:pPr>
    </w:p>
    <w:p w14:paraId="08C98295" w14:textId="2C7C0F4C" w:rsidR="00FA22DE" w:rsidRPr="00B2176D" w:rsidRDefault="00FA22DE" w:rsidP="000C47BA">
      <w:pPr>
        <w:widowControl/>
        <w:autoSpaceDE/>
        <w:adjustRightInd/>
        <w:jc w:val="both"/>
        <w:rPr>
          <w:rFonts w:asciiTheme="minorHAnsi" w:hAnsiTheme="minorHAnsi" w:cstheme="minorHAnsi"/>
          <w:sz w:val="22"/>
          <w:szCs w:val="22"/>
        </w:rPr>
      </w:pPr>
    </w:p>
    <w:p w14:paraId="2E63A73C" w14:textId="52695582" w:rsidR="00790DD9" w:rsidRDefault="00790DD9" w:rsidP="000C47BA">
      <w:pPr>
        <w:widowControl/>
        <w:autoSpaceDE/>
        <w:adjustRightInd/>
        <w:jc w:val="both"/>
        <w:rPr>
          <w:rFonts w:asciiTheme="minorHAnsi" w:hAnsiTheme="minorHAnsi" w:cstheme="minorHAnsi"/>
          <w:sz w:val="22"/>
          <w:szCs w:val="22"/>
        </w:rPr>
      </w:pPr>
    </w:p>
    <w:p w14:paraId="2E0244E7" w14:textId="77777777" w:rsidR="00B2176D" w:rsidRPr="00B2176D" w:rsidRDefault="00B2176D" w:rsidP="000C47BA">
      <w:pPr>
        <w:widowControl/>
        <w:autoSpaceDE/>
        <w:adjustRightInd/>
        <w:jc w:val="both"/>
        <w:rPr>
          <w:rFonts w:asciiTheme="minorHAnsi" w:hAnsiTheme="minorHAnsi" w:cstheme="minorHAnsi"/>
          <w:sz w:val="22"/>
          <w:szCs w:val="22"/>
        </w:rPr>
      </w:pPr>
    </w:p>
    <w:p w14:paraId="4D2E8DD8" w14:textId="5693077B" w:rsidR="00900B14" w:rsidRPr="00B2176D" w:rsidRDefault="00900B14" w:rsidP="000C47BA">
      <w:pPr>
        <w:pStyle w:val="Akapitzlist"/>
        <w:widowControl/>
        <w:numPr>
          <w:ilvl w:val="0"/>
          <w:numId w:val="3"/>
        </w:numPr>
        <w:autoSpaceDE/>
        <w:adjustRightInd/>
        <w:jc w:val="both"/>
        <w:rPr>
          <w:rFonts w:asciiTheme="minorHAnsi" w:hAnsiTheme="minorHAnsi" w:cstheme="minorHAnsi"/>
          <w:b/>
          <w:bCs/>
          <w:sz w:val="22"/>
          <w:szCs w:val="22"/>
        </w:rPr>
      </w:pPr>
      <w:r w:rsidRPr="00B2176D">
        <w:rPr>
          <w:rFonts w:asciiTheme="minorHAnsi" w:hAnsiTheme="minorHAnsi" w:cstheme="minorHAnsi"/>
          <w:b/>
          <w:bCs/>
          <w:sz w:val="22"/>
          <w:szCs w:val="22"/>
        </w:rPr>
        <w:t>WYJAŚNIENIA TREŚCI SWZ</w:t>
      </w:r>
    </w:p>
    <w:p w14:paraId="66A52BDA" w14:textId="73550C80" w:rsidR="00885197" w:rsidRDefault="00885197" w:rsidP="000C47BA">
      <w:pPr>
        <w:widowControl/>
        <w:autoSpaceDE/>
        <w:adjustRightInd/>
        <w:jc w:val="both"/>
        <w:rPr>
          <w:rFonts w:asciiTheme="minorHAnsi" w:hAnsiTheme="minorHAnsi" w:cstheme="minorHAnsi"/>
          <w:b/>
          <w:bCs/>
          <w:color w:val="000000" w:themeColor="text1"/>
          <w:sz w:val="22"/>
          <w:szCs w:val="22"/>
        </w:rPr>
      </w:pPr>
    </w:p>
    <w:p w14:paraId="05ED888F" w14:textId="77777777" w:rsidR="00605B24" w:rsidRPr="00605B24" w:rsidRDefault="00605B24" w:rsidP="00605B24">
      <w:pPr>
        <w:widowControl/>
        <w:autoSpaceDE/>
        <w:autoSpaceDN/>
        <w:adjustRightInd/>
        <w:jc w:val="both"/>
        <w:rPr>
          <w:rFonts w:asciiTheme="minorHAnsi" w:hAnsiTheme="minorHAnsi" w:cstheme="minorHAnsi"/>
          <w:b/>
          <w:sz w:val="22"/>
          <w:szCs w:val="22"/>
        </w:rPr>
      </w:pPr>
      <w:r w:rsidRPr="00605B24">
        <w:rPr>
          <w:rFonts w:asciiTheme="minorHAnsi" w:hAnsiTheme="minorHAnsi" w:cstheme="minorHAnsi"/>
          <w:b/>
          <w:sz w:val="22"/>
          <w:szCs w:val="22"/>
        </w:rPr>
        <w:t>Pytanie nr 1:</w:t>
      </w:r>
    </w:p>
    <w:p w14:paraId="0C3EE6F1" w14:textId="77777777" w:rsidR="0095268A" w:rsidRPr="00605B24" w:rsidRDefault="0095268A" w:rsidP="00605B24">
      <w:pPr>
        <w:widowControl/>
        <w:autoSpaceDE/>
        <w:autoSpaceDN/>
        <w:adjustRightInd/>
        <w:jc w:val="both"/>
        <w:rPr>
          <w:rFonts w:asciiTheme="minorHAnsi" w:hAnsiTheme="minorHAnsi" w:cstheme="minorHAnsi"/>
          <w:sz w:val="22"/>
          <w:szCs w:val="22"/>
        </w:rPr>
      </w:pPr>
      <w:r w:rsidRPr="00605B24">
        <w:rPr>
          <w:rFonts w:asciiTheme="minorHAnsi" w:hAnsiTheme="minorHAnsi" w:cstheme="minorHAnsi"/>
          <w:sz w:val="22"/>
          <w:szCs w:val="22"/>
        </w:rPr>
        <w:t>Czy Zamawiający wyraża zgodę na określenie ewentualnego odchylenia wolumenu względem zapotrzebowania podstawowego do poziomu max +/- 30% ?</w:t>
      </w:r>
    </w:p>
    <w:p w14:paraId="642E70C8" w14:textId="77777777" w:rsidR="0095268A" w:rsidRPr="00605B24" w:rsidRDefault="0095268A" w:rsidP="00605B24">
      <w:pPr>
        <w:widowControl/>
        <w:autoSpaceDE/>
        <w:autoSpaceDN/>
        <w:adjustRightInd/>
        <w:jc w:val="both"/>
        <w:rPr>
          <w:rFonts w:asciiTheme="minorHAnsi" w:hAnsiTheme="minorHAnsi" w:cstheme="minorHAnsi"/>
          <w:sz w:val="22"/>
          <w:szCs w:val="22"/>
        </w:rPr>
      </w:pPr>
      <w:r w:rsidRPr="00605B24">
        <w:rPr>
          <w:rFonts w:asciiTheme="minorHAnsi" w:hAnsiTheme="minorHAnsi" w:cstheme="minorHAnsi"/>
          <w:sz w:val="22"/>
          <w:szCs w:val="22"/>
        </w:rPr>
        <w:t>Czy Zamawiający dopuszcza zmianę wysokości opłat dystrybucyjnych (opłaty stałej oraz zmiennej) w trakcie trwania umowy wynikającej z zatwierdzenia przez Prezesa URE nowej Taryfy Operatora bez względu czy zmiana jest korzystna?</w:t>
      </w:r>
    </w:p>
    <w:p w14:paraId="0AB6CBB1" w14:textId="64A9A290" w:rsidR="00C8334A" w:rsidRPr="00605B24" w:rsidRDefault="0095268A" w:rsidP="00605B24">
      <w:pPr>
        <w:widowControl/>
        <w:autoSpaceDE/>
        <w:autoSpaceDN/>
        <w:adjustRightInd/>
        <w:jc w:val="both"/>
        <w:rPr>
          <w:rFonts w:asciiTheme="minorHAnsi" w:hAnsiTheme="minorHAnsi" w:cstheme="minorHAnsi"/>
          <w:sz w:val="22"/>
          <w:szCs w:val="22"/>
        </w:rPr>
      </w:pPr>
      <w:r w:rsidRPr="00605B24">
        <w:rPr>
          <w:rFonts w:asciiTheme="minorHAnsi" w:hAnsiTheme="minorHAnsi" w:cstheme="minorHAnsi"/>
          <w:sz w:val="22"/>
          <w:szCs w:val="22"/>
        </w:rPr>
        <w:t>Wykonawca wyjaśnia, iż zgodnie z  zapisami ustawy Prawo Energetyczne  i rozporządzeń wykonawczych przedsiębiorstwo energetyczne w zakresie obrotu paliwem gazowym w przypadku zatwierdzenia przez Prezesa Urzędu Regulacji Energetyki nowej Taryfy OSD jest zobowiązane stosować aktualne stawki opłat stawek dystrybucyjnych przez cały okres.</w:t>
      </w:r>
    </w:p>
    <w:p w14:paraId="1FF0DD30" w14:textId="620F2CC5" w:rsidR="00C8334A" w:rsidRPr="00605B24" w:rsidRDefault="00605B24" w:rsidP="000C47BA">
      <w:pPr>
        <w:widowControl/>
        <w:autoSpaceDE/>
        <w:adjustRightInd/>
        <w:jc w:val="both"/>
        <w:rPr>
          <w:rFonts w:asciiTheme="minorHAnsi" w:hAnsiTheme="minorHAnsi" w:cstheme="minorHAnsi"/>
          <w:b/>
          <w:bCs/>
          <w:sz w:val="22"/>
          <w:szCs w:val="22"/>
        </w:rPr>
      </w:pPr>
      <w:r w:rsidRPr="00605B24">
        <w:rPr>
          <w:rFonts w:asciiTheme="minorHAnsi" w:hAnsiTheme="minorHAnsi" w:cstheme="minorHAnsi"/>
          <w:b/>
          <w:bCs/>
          <w:sz w:val="22"/>
          <w:szCs w:val="22"/>
        </w:rPr>
        <w:t>Odpowiedź nr 1:</w:t>
      </w:r>
    </w:p>
    <w:p w14:paraId="77EDE3A2" w14:textId="5A852892" w:rsidR="00605B24" w:rsidRPr="00605B24" w:rsidRDefault="00605B24" w:rsidP="00605B24">
      <w:pPr>
        <w:widowControl/>
        <w:autoSpaceDE/>
        <w:adjustRightInd/>
        <w:jc w:val="both"/>
        <w:rPr>
          <w:rFonts w:asciiTheme="minorHAnsi" w:hAnsiTheme="minorHAnsi" w:cstheme="minorHAnsi"/>
          <w:sz w:val="22"/>
          <w:szCs w:val="22"/>
        </w:rPr>
      </w:pPr>
      <w:r w:rsidRPr="00605B24">
        <w:rPr>
          <w:rFonts w:asciiTheme="minorHAnsi" w:eastAsiaTheme="minorHAnsi" w:hAnsiTheme="minorHAnsi" w:cstheme="minorHAnsi"/>
          <w:sz w:val="22"/>
          <w:szCs w:val="22"/>
          <w:lang w:eastAsia="en-US"/>
        </w:rPr>
        <w:t xml:space="preserve">Zamawiający </w:t>
      </w:r>
      <w:r w:rsidRPr="00605B24">
        <w:rPr>
          <w:rFonts w:asciiTheme="minorHAnsi" w:hAnsiTheme="minorHAnsi" w:cstheme="minorHAnsi"/>
          <w:sz w:val="22"/>
          <w:szCs w:val="22"/>
        </w:rPr>
        <w:t>wyraża zgod</w:t>
      </w:r>
      <w:r w:rsidR="00E4173A">
        <w:rPr>
          <w:rFonts w:asciiTheme="minorHAnsi" w:hAnsiTheme="minorHAnsi" w:cstheme="minorHAnsi"/>
          <w:sz w:val="22"/>
          <w:szCs w:val="22"/>
        </w:rPr>
        <w:t>ę</w:t>
      </w:r>
      <w:r w:rsidRPr="00605B24">
        <w:rPr>
          <w:rFonts w:asciiTheme="minorHAnsi" w:hAnsiTheme="minorHAnsi" w:cstheme="minorHAnsi"/>
          <w:sz w:val="22"/>
          <w:szCs w:val="22"/>
        </w:rPr>
        <w:t xml:space="preserve"> na określenie ewentualnego odchylenia wolumenu względem zapotrzebowania podstawowego do poziomu max +/- </w:t>
      </w:r>
      <w:r w:rsidRPr="00605B24">
        <w:rPr>
          <w:rFonts w:asciiTheme="minorHAnsi" w:hAnsiTheme="minorHAnsi" w:cstheme="minorHAnsi"/>
          <w:sz w:val="22"/>
          <w:szCs w:val="22"/>
        </w:rPr>
        <w:t>3</w:t>
      </w:r>
      <w:r w:rsidRPr="00605B24">
        <w:rPr>
          <w:rFonts w:asciiTheme="minorHAnsi" w:hAnsiTheme="minorHAnsi" w:cstheme="minorHAnsi"/>
          <w:sz w:val="22"/>
          <w:szCs w:val="22"/>
        </w:rPr>
        <w:t>0%</w:t>
      </w:r>
      <w:r w:rsidRPr="00605B24">
        <w:rPr>
          <w:rFonts w:asciiTheme="minorHAnsi" w:hAnsiTheme="minorHAnsi" w:cstheme="minorHAnsi"/>
          <w:sz w:val="22"/>
          <w:szCs w:val="22"/>
        </w:rPr>
        <w:t>.</w:t>
      </w:r>
    </w:p>
    <w:p w14:paraId="477394E0" w14:textId="6CA29AD2" w:rsidR="00605B24" w:rsidRDefault="00605B24" w:rsidP="00605B24">
      <w:pPr>
        <w:widowControl/>
        <w:autoSpaceDE/>
        <w:adjustRightInd/>
        <w:jc w:val="both"/>
        <w:rPr>
          <w:rFonts w:asciiTheme="minorHAnsi" w:eastAsiaTheme="minorHAnsi" w:hAnsiTheme="minorHAnsi" w:cstheme="minorHAnsi"/>
          <w:sz w:val="22"/>
          <w:szCs w:val="22"/>
          <w:lang w:eastAsia="en-US"/>
        </w:rPr>
      </w:pPr>
      <w:r w:rsidRPr="00605B24">
        <w:rPr>
          <w:rFonts w:asciiTheme="minorHAnsi" w:eastAsiaTheme="minorHAnsi" w:hAnsiTheme="minorHAnsi" w:cstheme="minorHAnsi"/>
          <w:sz w:val="22"/>
          <w:szCs w:val="22"/>
          <w:lang w:eastAsia="en-US"/>
        </w:rPr>
        <w:t>Zamawiający wyraża zgodę na zmianę stawek dla punktów objętych ochroną taryfową (wzrost lub spadek) za paliwo gazowe oraz opłaty abonamentowej, w przypadku zatwierdzenia przez Prezesa URE nowej taryfy Wykonawcy.</w:t>
      </w:r>
    </w:p>
    <w:p w14:paraId="351A5703" w14:textId="00443C99" w:rsidR="001B6FC7" w:rsidRDefault="001B6FC7" w:rsidP="00605B24">
      <w:pPr>
        <w:widowControl/>
        <w:autoSpaceDE/>
        <w:adjustRightInd/>
        <w:jc w:val="both"/>
        <w:rPr>
          <w:rFonts w:asciiTheme="minorHAnsi" w:eastAsiaTheme="minorHAnsi" w:hAnsiTheme="minorHAnsi" w:cstheme="minorHAnsi"/>
          <w:sz w:val="22"/>
          <w:szCs w:val="22"/>
          <w:lang w:eastAsia="en-US"/>
        </w:rPr>
      </w:pPr>
    </w:p>
    <w:p w14:paraId="4582B53C" w14:textId="5C632100" w:rsidR="001B6FC7" w:rsidRPr="00605B24" w:rsidRDefault="001B6FC7" w:rsidP="001B6FC7">
      <w:pPr>
        <w:widowControl/>
        <w:autoSpaceDE/>
        <w:autoSpaceDN/>
        <w:adjustRightInd/>
        <w:jc w:val="both"/>
        <w:rPr>
          <w:rFonts w:asciiTheme="minorHAnsi" w:hAnsiTheme="minorHAnsi" w:cstheme="minorHAnsi"/>
          <w:b/>
          <w:sz w:val="22"/>
          <w:szCs w:val="22"/>
        </w:rPr>
      </w:pPr>
      <w:r w:rsidRPr="00605B24">
        <w:rPr>
          <w:rFonts w:asciiTheme="minorHAnsi" w:hAnsiTheme="minorHAnsi" w:cstheme="minorHAnsi"/>
          <w:b/>
          <w:sz w:val="22"/>
          <w:szCs w:val="22"/>
        </w:rPr>
        <w:t xml:space="preserve">Pytanie nr </w:t>
      </w:r>
      <w:r>
        <w:rPr>
          <w:rFonts w:asciiTheme="minorHAnsi" w:hAnsiTheme="minorHAnsi" w:cstheme="minorHAnsi"/>
          <w:b/>
          <w:sz w:val="22"/>
          <w:szCs w:val="22"/>
        </w:rPr>
        <w:t>2</w:t>
      </w:r>
      <w:r w:rsidRPr="00605B24">
        <w:rPr>
          <w:rFonts w:asciiTheme="minorHAnsi" w:hAnsiTheme="minorHAnsi" w:cstheme="minorHAnsi"/>
          <w:b/>
          <w:sz w:val="22"/>
          <w:szCs w:val="22"/>
        </w:rPr>
        <w:t>:</w:t>
      </w:r>
    </w:p>
    <w:p w14:paraId="53DB2681" w14:textId="77777777" w:rsidR="001B6FC7" w:rsidRPr="001B6FC7" w:rsidRDefault="001B6FC7" w:rsidP="001B6FC7">
      <w:pPr>
        <w:widowControl/>
        <w:autoSpaceDE/>
        <w:autoSpaceDN/>
        <w:adjustRightInd/>
        <w:jc w:val="both"/>
        <w:rPr>
          <w:rFonts w:asciiTheme="minorHAnsi" w:hAnsiTheme="minorHAnsi" w:cstheme="minorHAnsi"/>
          <w:sz w:val="22"/>
          <w:szCs w:val="22"/>
        </w:rPr>
      </w:pPr>
      <w:r w:rsidRPr="001B6FC7">
        <w:rPr>
          <w:rFonts w:asciiTheme="minorHAnsi" w:hAnsiTheme="minorHAnsi" w:cstheme="minorHAnsi"/>
          <w:sz w:val="22"/>
          <w:szCs w:val="22"/>
        </w:rPr>
        <w:t>Czy Zamawiający dopuszcza zmianę wysokości wynagrodzenia  w przypadku zmiany ceny netto paliwa gazowego w związku z ustawową zmianą kwalifikacji w zakresie podatku akcyzowego?</w:t>
      </w:r>
    </w:p>
    <w:p w14:paraId="0B6D3C18" w14:textId="730A7C92" w:rsidR="001B6FC7" w:rsidRPr="00605B24" w:rsidRDefault="001B6FC7" w:rsidP="001B6FC7">
      <w:pPr>
        <w:widowControl/>
        <w:autoSpaceDE/>
        <w:adjustRightInd/>
        <w:jc w:val="both"/>
        <w:rPr>
          <w:rFonts w:asciiTheme="minorHAnsi" w:hAnsiTheme="minorHAnsi" w:cstheme="minorHAnsi"/>
          <w:b/>
          <w:bCs/>
          <w:sz w:val="22"/>
          <w:szCs w:val="22"/>
        </w:rPr>
      </w:pPr>
      <w:r w:rsidRPr="00605B24">
        <w:rPr>
          <w:rFonts w:asciiTheme="minorHAnsi" w:hAnsiTheme="minorHAnsi" w:cstheme="minorHAnsi"/>
          <w:b/>
          <w:bCs/>
          <w:sz w:val="22"/>
          <w:szCs w:val="22"/>
        </w:rPr>
        <w:t xml:space="preserve">Odpowiedź nr </w:t>
      </w:r>
      <w:r>
        <w:rPr>
          <w:rFonts w:asciiTheme="minorHAnsi" w:hAnsiTheme="minorHAnsi" w:cstheme="minorHAnsi"/>
          <w:b/>
          <w:bCs/>
          <w:sz w:val="22"/>
          <w:szCs w:val="22"/>
        </w:rPr>
        <w:t>2</w:t>
      </w:r>
      <w:r w:rsidRPr="00605B24">
        <w:rPr>
          <w:rFonts w:asciiTheme="minorHAnsi" w:hAnsiTheme="minorHAnsi" w:cstheme="minorHAnsi"/>
          <w:b/>
          <w:bCs/>
          <w:sz w:val="22"/>
          <w:szCs w:val="22"/>
        </w:rPr>
        <w:t>:</w:t>
      </w:r>
    </w:p>
    <w:p w14:paraId="35FE1728" w14:textId="1A5E051C" w:rsidR="001B6FC7" w:rsidRDefault="001B6FC7" w:rsidP="001B6FC7">
      <w:pPr>
        <w:widowControl/>
        <w:autoSpaceDE/>
        <w:adjustRightInd/>
        <w:jc w:val="both"/>
        <w:rPr>
          <w:rFonts w:asciiTheme="minorHAnsi" w:hAnsiTheme="minorHAnsi" w:cstheme="minorHAnsi"/>
          <w:sz w:val="22"/>
          <w:szCs w:val="22"/>
        </w:rPr>
      </w:pPr>
      <w:r w:rsidRPr="001B6FC7">
        <w:rPr>
          <w:rFonts w:asciiTheme="minorHAnsi" w:eastAsiaTheme="minorHAnsi" w:hAnsiTheme="minorHAnsi" w:cstheme="minorHAnsi"/>
          <w:sz w:val="22"/>
          <w:szCs w:val="22"/>
          <w:lang w:eastAsia="en-US"/>
        </w:rPr>
        <w:t xml:space="preserve">Zamawiający </w:t>
      </w:r>
      <w:r w:rsidRPr="001B6FC7">
        <w:rPr>
          <w:rFonts w:asciiTheme="minorHAnsi" w:hAnsiTheme="minorHAnsi" w:cstheme="minorHAnsi"/>
          <w:sz w:val="22"/>
          <w:szCs w:val="22"/>
        </w:rPr>
        <w:t>dopuszcza zmianę wysokości wynagrodzenia  w przypadku zmiany ceny netto paliwa gazowego w związku z ustawową zmianą kwalifikacji w zakresie podatku akcyzowego.</w:t>
      </w:r>
    </w:p>
    <w:p w14:paraId="4E648676" w14:textId="264C7C41" w:rsidR="001B6FC7" w:rsidRPr="00605B24" w:rsidRDefault="001B6FC7" w:rsidP="001B6FC7">
      <w:pPr>
        <w:widowControl/>
        <w:autoSpaceDE/>
        <w:autoSpaceDN/>
        <w:adjustRightInd/>
        <w:jc w:val="both"/>
        <w:rPr>
          <w:rFonts w:asciiTheme="minorHAnsi" w:hAnsiTheme="minorHAnsi" w:cstheme="minorHAnsi"/>
          <w:b/>
          <w:sz w:val="22"/>
          <w:szCs w:val="22"/>
        </w:rPr>
      </w:pPr>
      <w:r w:rsidRPr="00605B24">
        <w:rPr>
          <w:rFonts w:asciiTheme="minorHAnsi" w:hAnsiTheme="minorHAnsi" w:cstheme="minorHAnsi"/>
          <w:b/>
          <w:sz w:val="22"/>
          <w:szCs w:val="22"/>
        </w:rPr>
        <w:lastRenderedPageBreak/>
        <w:t xml:space="preserve">Pytanie nr </w:t>
      </w:r>
      <w:r>
        <w:rPr>
          <w:rFonts w:asciiTheme="minorHAnsi" w:hAnsiTheme="minorHAnsi" w:cstheme="minorHAnsi"/>
          <w:b/>
          <w:sz w:val="22"/>
          <w:szCs w:val="22"/>
        </w:rPr>
        <w:t>3</w:t>
      </w:r>
      <w:r w:rsidRPr="00605B24">
        <w:rPr>
          <w:rFonts w:asciiTheme="minorHAnsi" w:hAnsiTheme="minorHAnsi" w:cstheme="minorHAnsi"/>
          <w:b/>
          <w:sz w:val="22"/>
          <w:szCs w:val="22"/>
        </w:rPr>
        <w:t>:</w:t>
      </w:r>
    </w:p>
    <w:p w14:paraId="1E83B7F7" w14:textId="77777777" w:rsidR="00F359A1" w:rsidRPr="00F359A1" w:rsidRDefault="00F359A1" w:rsidP="00F359A1">
      <w:pPr>
        <w:widowControl/>
        <w:autoSpaceDE/>
        <w:adjustRightInd/>
        <w:jc w:val="both"/>
        <w:rPr>
          <w:rFonts w:asciiTheme="minorHAnsi" w:eastAsiaTheme="minorHAnsi" w:hAnsiTheme="minorHAnsi" w:cstheme="minorHAnsi"/>
          <w:sz w:val="22"/>
          <w:szCs w:val="22"/>
          <w:lang w:eastAsia="en-US"/>
        </w:rPr>
      </w:pPr>
      <w:r w:rsidRPr="00F359A1">
        <w:rPr>
          <w:rFonts w:asciiTheme="minorHAnsi" w:eastAsiaTheme="minorHAnsi" w:hAnsiTheme="minorHAnsi" w:cstheme="minorHAnsi"/>
          <w:sz w:val="22"/>
          <w:szCs w:val="22"/>
          <w:lang w:eastAsia="en-US"/>
        </w:rPr>
        <w:t xml:space="preserve">Czy dla punktów objętych ochroną taryfową Zamawiający wyraża zgodę na zmianę stawek (wzrost lub spadek) za paliwo gazowe oraz opłaty abonamentowej, w przypadku zatwierdzenia przez Prezesa URE nowej taryfy Wykonawcy ? </w:t>
      </w:r>
    </w:p>
    <w:p w14:paraId="3E330DEE" w14:textId="551DC6F3" w:rsidR="001B6FC7" w:rsidRPr="00605B24" w:rsidRDefault="001B6FC7" w:rsidP="001B6FC7">
      <w:pPr>
        <w:widowControl/>
        <w:autoSpaceDE/>
        <w:adjustRightInd/>
        <w:jc w:val="both"/>
        <w:rPr>
          <w:rFonts w:asciiTheme="minorHAnsi" w:hAnsiTheme="minorHAnsi" w:cstheme="minorHAnsi"/>
          <w:b/>
          <w:bCs/>
          <w:sz w:val="22"/>
          <w:szCs w:val="22"/>
        </w:rPr>
      </w:pPr>
      <w:r w:rsidRPr="00605B24">
        <w:rPr>
          <w:rFonts w:asciiTheme="minorHAnsi" w:hAnsiTheme="minorHAnsi" w:cstheme="minorHAnsi"/>
          <w:b/>
          <w:bCs/>
          <w:sz w:val="22"/>
          <w:szCs w:val="22"/>
        </w:rPr>
        <w:t xml:space="preserve">Odpowiedź nr </w:t>
      </w:r>
      <w:r>
        <w:rPr>
          <w:rFonts w:asciiTheme="minorHAnsi" w:hAnsiTheme="minorHAnsi" w:cstheme="minorHAnsi"/>
          <w:b/>
          <w:bCs/>
          <w:sz w:val="22"/>
          <w:szCs w:val="22"/>
        </w:rPr>
        <w:t>3</w:t>
      </w:r>
      <w:r w:rsidRPr="00605B24">
        <w:rPr>
          <w:rFonts w:asciiTheme="minorHAnsi" w:hAnsiTheme="minorHAnsi" w:cstheme="minorHAnsi"/>
          <w:b/>
          <w:bCs/>
          <w:sz w:val="22"/>
          <w:szCs w:val="22"/>
        </w:rPr>
        <w:t>:</w:t>
      </w:r>
    </w:p>
    <w:p w14:paraId="23F6CEB4" w14:textId="3E4096F4" w:rsidR="001B6FC7" w:rsidRPr="00F359A1" w:rsidRDefault="00F359A1" w:rsidP="001B6FC7">
      <w:pPr>
        <w:widowControl/>
        <w:autoSpaceDE/>
        <w:adjustRightInd/>
        <w:jc w:val="both"/>
        <w:rPr>
          <w:rFonts w:asciiTheme="minorHAnsi" w:eastAsiaTheme="minorHAnsi" w:hAnsiTheme="minorHAnsi" w:cstheme="minorHAnsi"/>
          <w:sz w:val="22"/>
          <w:szCs w:val="22"/>
          <w:lang w:eastAsia="en-US"/>
        </w:rPr>
      </w:pPr>
      <w:r w:rsidRPr="00F359A1">
        <w:rPr>
          <w:rFonts w:asciiTheme="minorHAnsi" w:eastAsiaTheme="minorHAnsi" w:hAnsiTheme="minorHAnsi" w:cstheme="minorHAnsi"/>
          <w:sz w:val="22"/>
          <w:szCs w:val="22"/>
          <w:lang w:eastAsia="en-US"/>
        </w:rPr>
        <w:t>Zamawiający wyraża zgodę na zmianę stawek (wzrost lub spadek) za paliwo gazowe oraz opłaty abonamentowej, w przypadku zatwierdzenia przez Prezesa URE nowej taryfy Wykonawcy.</w:t>
      </w:r>
    </w:p>
    <w:p w14:paraId="2D4FCD3D" w14:textId="184E14AD" w:rsidR="00C8334A" w:rsidRDefault="00C8334A" w:rsidP="000C47BA">
      <w:pPr>
        <w:widowControl/>
        <w:autoSpaceDE/>
        <w:adjustRightInd/>
        <w:jc w:val="both"/>
        <w:rPr>
          <w:rFonts w:asciiTheme="minorHAnsi" w:hAnsiTheme="minorHAnsi" w:cstheme="minorHAnsi"/>
          <w:b/>
          <w:bCs/>
          <w:color w:val="000000" w:themeColor="text1"/>
          <w:sz w:val="22"/>
          <w:szCs w:val="22"/>
        </w:rPr>
      </w:pPr>
    </w:p>
    <w:p w14:paraId="067BF077" w14:textId="77777777" w:rsidR="00036432" w:rsidRDefault="00036432" w:rsidP="000C47BA">
      <w:pPr>
        <w:widowControl/>
        <w:autoSpaceDE/>
        <w:adjustRightInd/>
        <w:jc w:val="both"/>
        <w:rPr>
          <w:rFonts w:asciiTheme="minorHAnsi" w:hAnsiTheme="minorHAnsi" w:cstheme="minorHAnsi"/>
          <w:b/>
          <w:bCs/>
          <w:color w:val="000000" w:themeColor="text1"/>
          <w:sz w:val="22"/>
          <w:szCs w:val="22"/>
        </w:rPr>
      </w:pPr>
    </w:p>
    <w:p w14:paraId="5ABCB831" w14:textId="46EBF0C1" w:rsidR="00F359A1" w:rsidRPr="00605B24" w:rsidRDefault="00F359A1" w:rsidP="00F359A1">
      <w:pPr>
        <w:widowControl/>
        <w:autoSpaceDE/>
        <w:autoSpaceDN/>
        <w:adjustRightInd/>
        <w:jc w:val="both"/>
        <w:rPr>
          <w:rFonts w:asciiTheme="minorHAnsi" w:hAnsiTheme="minorHAnsi" w:cstheme="minorHAnsi"/>
          <w:b/>
          <w:sz w:val="22"/>
          <w:szCs w:val="22"/>
        </w:rPr>
      </w:pPr>
      <w:r w:rsidRPr="00605B24">
        <w:rPr>
          <w:rFonts w:asciiTheme="minorHAnsi" w:hAnsiTheme="minorHAnsi" w:cstheme="minorHAnsi"/>
          <w:b/>
          <w:sz w:val="22"/>
          <w:szCs w:val="22"/>
        </w:rPr>
        <w:t xml:space="preserve">Pytanie nr </w:t>
      </w:r>
      <w:r>
        <w:rPr>
          <w:rFonts w:asciiTheme="minorHAnsi" w:hAnsiTheme="minorHAnsi" w:cstheme="minorHAnsi"/>
          <w:b/>
          <w:sz w:val="22"/>
          <w:szCs w:val="22"/>
        </w:rPr>
        <w:t>4</w:t>
      </w:r>
      <w:r w:rsidRPr="00605B24">
        <w:rPr>
          <w:rFonts w:asciiTheme="minorHAnsi" w:hAnsiTheme="minorHAnsi" w:cstheme="minorHAnsi"/>
          <w:b/>
          <w:sz w:val="22"/>
          <w:szCs w:val="22"/>
        </w:rPr>
        <w:t>:</w:t>
      </w:r>
    </w:p>
    <w:p w14:paraId="14F30AB1" w14:textId="512187A7" w:rsidR="00F359A1" w:rsidRPr="00F359A1" w:rsidRDefault="00F359A1" w:rsidP="00F359A1">
      <w:pPr>
        <w:widowControl/>
        <w:autoSpaceDE/>
        <w:adjustRightInd/>
        <w:jc w:val="both"/>
        <w:rPr>
          <w:rFonts w:asciiTheme="minorHAnsi" w:eastAsiaTheme="minorHAnsi" w:hAnsiTheme="minorHAnsi" w:cstheme="minorHAnsi"/>
          <w:sz w:val="22"/>
          <w:szCs w:val="22"/>
          <w:lang w:eastAsia="en-US"/>
        </w:rPr>
      </w:pPr>
      <w:r w:rsidRPr="00F359A1">
        <w:rPr>
          <w:rFonts w:asciiTheme="minorHAnsi" w:eastAsiaTheme="minorHAnsi" w:hAnsiTheme="minorHAnsi" w:cstheme="minorHAnsi"/>
          <w:sz w:val="22"/>
          <w:szCs w:val="22"/>
          <w:lang w:eastAsia="en-US"/>
        </w:rPr>
        <w:t xml:space="preserve">W przypadku gdy w dokumentacji przetargowej Zamawiający określił, że 100% wolumenu podlega ochronie taryfowej, natomiast w oświadczeniach o ochronie taryfowej składanych przez Zamawiającego podczas zawierania umów, Zamawiający zmienił wartości % wolumenu, wykazując również wolumen niepodlegający ochronie dla którego nie może być stosowana do rozliczeń cena paliwa gazowego oraz opłaty abonamentowej wynikająca z Taryfy Wykonawcy zatwierdzonej przez Prezesa URE, czy w takim Zamawiający wyraża zgodę, aby paliwo gazowe nie objęte ochroną taryfową było rozliczane wg obowiązującego Cennika Sprzedawcy na dzień dostawy paliwa gazowego? </w:t>
      </w:r>
    </w:p>
    <w:p w14:paraId="4AEDE870" w14:textId="1CBD9B4C" w:rsidR="00F359A1" w:rsidRPr="00605B24" w:rsidRDefault="00F359A1" w:rsidP="00F359A1">
      <w:pPr>
        <w:widowControl/>
        <w:autoSpaceDE/>
        <w:adjustRightInd/>
        <w:jc w:val="both"/>
        <w:rPr>
          <w:rFonts w:asciiTheme="minorHAnsi" w:hAnsiTheme="minorHAnsi" w:cstheme="minorHAnsi"/>
          <w:b/>
          <w:bCs/>
          <w:sz w:val="22"/>
          <w:szCs w:val="22"/>
        </w:rPr>
      </w:pPr>
      <w:r w:rsidRPr="00605B24">
        <w:rPr>
          <w:rFonts w:asciiTheme="minorHAnsi" w:hAnsiTheme="minorHAnsi" w:cstheme="minorHAnsi"/>
          <w:b/>
          <w:bCs/>
          <w:sz w:val="22"/>
          <w:szCs w:val="22"/>
        </w:rPr>
        <w:t xml:space="preserve">Odpowiedź nr </w:t>
      </w:r>
      <w:r>
        <w:rPr>
          <w:rFonts w:asciiTheme="minorHAnsi" w:hAnsiTheme="minorHAnsi" w:cstheme="minorHAnsi"/>
          <w:b/>
          <w:bCs/>
          <w:sz w:val="22"/>
          <w:szCs w:val="22"/>
        </w:rPr>
        <w:t>4</w:t>
      </w:r>
      <w:r w:rsidRPr="00605B24">
        <w:rPr>
          <w:rFonts w:asciiTheme="minorHAnsi" w:hAnsiTheme="minorHAnsi" w:cstheme="minorHAnsi"/>
          <w:b/>
          <w:bCs/>
          <w:sz w:val="22"/>
          <w:szCs w:val="22"/>
        </w:rPr>
        <w:t>:</w:t>
      </w:r>
    </w:p>
    <w:p w14:paraId="1BEB3F28" w14:textId="265B6959" w:rsidR="00C8334A" w:rsidRPr="00F359A1" w:rsidRDefault="00F359A1" w:rsidP="000C47BA">
      <w:pPr>
        <w:widowControl/>
        <w:autoSpaceDE/>
        <w:adjustRightInd/>
        <w:jc w:val="both"/>
        <w:rPr>
          <w:rFonts w:asciiTheme="minorHAnsi" w:eastAsiaTheme="minorHAnsi" w:hAnsiTheme="minorHAnsi" w:cstheme="minorHAnsi"/>
          <w:sz w:val="22"/>
          <w:szCs w:val="22"/>
          <w:lang w:eastAsia="en-US"/>
        </w:rPr>
      </w:pPr>
      <w:r w:rsidRPr="00F359A1">
        <w:rPr>
          <w:rFonts w:asciiTheme="minorHAnsi" w:eastAsiaTheme="minorHAnsi" w:hAnsiTheme="minorHAnsi" w:cstheme="minorHAnsi"/>
          <w:sz w:val="22"/>
          <w:szCs w:val="22"/>
          <w:lang w:eastAsia="en-US"/>
        </w:rPr>
        <w:t>Tak, Zamawiający wyraża zgodę, aby paliwo gazowe nie objęte ochroną taryfową było rozliczane</w:t>
      </w:r>
      <w:r>
        <w:rPr>
          <w:rFonts w:asciiTheme="minorHAnsi" w:eastAsiaTheme="minorHAnsi" w:hAnsiTheme="minorHAnsi" w:cstheme="minorHAnsi"/>
          <w:sz w:val="22"/>
          <w:szCs w:val="22"/>
          <w:lang w:eastAsia="en-US"/>
        </w:rPr>
        <w:br/>
      </w:r>
      <w:r w:rsidRPr="00F359A1">
        <w:rPr>
          <w:rFonts w:asciiTheme="minorHAnsi" w:eastAsiaTheme="minorHAnsi" w:hAnsiTheme="minorHAnsi" w:cstheme="minorHAnsi"/>
          <w:sz w:val="22"/>
          <w:szCs w:val="22"/>
          <w:lang w:eastAsia="en-US"/>
        </w:rPr>
        <w:t>wg Cennika Sprzedawcy na dzień dostawy paliwa gazowego.</w:t>
      </w:r>
    </w:p>
    <w:p w14:paraId="5221F7E6" w14:textId="5BC4C0DF" w:rsidR="00C8334A" w:rsidRDefault="00C8334A" w:rsidP="000C47BA">
      <w:pPr>
        <w:widowControl/>
        <w:autoSpaceDE/>
        <w:adjustRightInd/>
        <w:jc w:val="both"/>
        <w:rPr>
          <w:rFonts w:asciiTheme="minorHAnsi" w:hAnsiTheme="minorHAnsi" w:cstheme="minorHAnsi"/>
          <w:b/>
          <w:bCs/>
          <w:color w:val="000000" w:themeColor="text1"/>
          <w:sz w:val="22"/>
          <w:szCs w:val="22"/>
        </w:rPr>
      </w:pPr>
    </w:p>
    <w:p w14:paraId="26281B55" w14:textId="77777777" w:rsidR="00036432" w:rsidRDefault="00036432" w:rsidP="000C47BA">
      <w:pPr>
        <w:widowControl/>
        <w:autoSpaceDE/>
        <w:adjustRightInd/>
        <w:jc w:val="both"/>
        <w:rPr>
          <w:rFonts w:asciiTheme="minorHAnsi" w:hAnsiTheme="minorHAnsi" w:cstheme="minorHAnsi"/>
          <w:b/>
          <w:bCs/>
          <w:color w:val="000000" w:themeColor="text1"/>
          <w:sz w:val="22"/>
          <w:szCs w:val="22"/>
        </w:rPr>
      </w:pPr>
    </w:p>
    <w:p w14:paraId="4155978F" w14:textId="2DAEE76C" w:rsidR="00F359A1" w:rsidRPr="00605B24" w:rsidRDefault="00F359A1" w:rsidP="00F359A1">
      <w:pPr>
        <w:widowControl/>
        <w:autoSpaceDE/>
        <w:autoSpaceDN/>
        <w:adjustRightInd/>
        <w:jc w:val="both"/>
        <w:rPr>
          <w:rFonts w:asciiTheme="minorHAnsi" w:hAnsiTheme="minorHAnsi" w:cstheme="minorHAnsi"/>
          <w:b/>
          <w:sz w:val="22"/>
          <w:szCs w:val="22"/>
        </w:rPr>
      </w:pPr>
      <w:r w:rsidRPr="00605B24">
        <w:rPr>
          <w:rFonts w:asciiTheme="minorHAnsi" w:hAnsiTheme="minorHAnsi" w:cstheme="minorHAnsi"/>
          <w:b/>
          <w:sz w:val="22"/>
          <w:szCs w:val="22"/>
        </w:rPr>
        <w:t xml:space="preserve">Pytanie nr </w:t>
      </w:r>
      <w:r>
        <w:rPr>
          <w:rFonts w:asciiTheme="minorHAnsi" w:hAnsiTheme="minorHAnsi" w:cstheme="minorHAnsi"/>
          <w:b/>
          <w:sz w:val="22"/>
          <w:szCs w:val="22"/>
        </w:rPr>
        <w:t>5</w:t>
      </w:r>
      <w:r w:rsidRPr="00605B24">
        <w:rPr>
          <w:rFonts w:asciiTheme="minorHAnsi" w:hAnsiTheme="minorHAnsi" w:cstheme="minorHAnsi"/>
          <w:b/>
          <w:sz w:val="22"/>
          <w:szCs w:val="22"/>
        </w:rPr>
        <w:t>:</w:t>
      </w:r>
    </w:p>
    <w:p w14:paraId="0BA42531" w14:textId="45216BC3" w:rsidR="00F359A1" w:rsidRPr="00F359A1" w:rsidRDefault="00F359A1" w:rsidP="00F359A1">
      <w:pPr>
        <w:widowControl/>
        <w:autoSpaceDE/>
        <w:adjustRightInd/>
        <w:jc w:val="both"/>
        <w:rPr>
          <w:rFonts w:asciiTheme="minorHAnsi" w:eastAsiaTheme="minorHAnsi" w:hAnsiTheme="minorHAnsi" w:cstheme="minorHAnsi"/>
          <w:sz w:val="22"/>
          <w:szCs w:val="22"/>
          <w:lang w:eastAsia="en-US"/>
        </w:rPr>
      </w:pPr>
      <w:r w:rsidRPr="00F359A1">
        <w:rPr>
          <w:rFonts w:asciiTheme="minorHAnsi" w:eastAsiaTheme="minorHAnsi" w:hAnsiTheme="minorHAnsi" w:cstheme="minorHAnsi"/>
          <w:sz w:val="22"/>
          <w:szCs w:val="22"/>
          <w:lang w:eastAsia="en-US"/>
        </w:rPr>
        <w:t>Wykonawca prosi o udzielenie informacji o przewidywanym zapotrzebowaniu na paliwo gazowe</w:t>
      </w:r>
      <w:r>
        <w:rPr>
          <w:rFonts w:asciiTheme="minorHAnsi" w:eastAsiaTheme="minorHAnsi" w:hAnsiTheme="minorHAnsi" w:cstheme="minorHAnsi"/>
          <w:sz w:val="22"/>
          <w:szCs w:val="22"/>
          <w:lang w:eastAsia="en-US"/>
        </w:rPr>
        <w:br/>
      </w:r>
      <w:r w:rsidRPr="00F359A1">
        <w:rPr>
          <w:rFonts w:asciiTheme="minorHAnsi" w:eastAsiaTheme="minorHAnsi" w:hAnsiTheme="minorHAnsi" w:cstheme="minorHAnsi"/>
          <w:sz w:val="22"/>
          <w:szCs w:val="22"/>
          <w:lang w:eastAsia="en-US"/>
        </w:rPr>
        <w:t>w  rozbiciu na miesiące (w kWh) dla każdego punktu poboru oddzielnie</w:t>
      </w:r>
      <w:r>
        <w:rPr>
          <w:rFonts w:asciiTheme="minorHAnsi" w:eastAsiaTheme="minorHAnsi" w:hAnsiTheme="minorHAnsi" w:cstheme="minorHAnsi"/>
          <w:sz w:val="22"/>
          <w:szCs w:val="22"/>
          <w:lang w:eastAsia="en-US"/>
        </w:rPr>
        <w:t>.</w:t>
      </w:r>
      <w:r w:rsidRPr="00F359A1">
        <w:rPr>
          <w:rFonts w:asciiTheme="minorHAnsi" w:eastAsiaTheme="minorHAnsi" w:hAnsiTheme="minorHAnsi" w:cstheme="minorHAnsi"/>
          <w:sz w:val="22"/>
          <w:szCs w:val="22"/>
          <w:lang w:eastAsia="en-US"/>
        </w:rPr>
        <w:t xml:space="preserve"> </w:t>
      </w:r>
    </w:p>
    <w:p w14:paraId="33336CEB" w14:textId="18A892EB" w:rsidR="00F359A1" w:rsidRPr="00605B24" w:rsidRDefault="00F359A1" w:rsidP="00F359A1">
      <w:pPr>
        <w:widowControl/>
        <w:autoSpaceDE/>
        <w:adjustRightInd/>
        <w:jc w:val="both"/>
        <w:rPr>
          <w:rFonts w:asciiTheme="minorHAnsi" w:hAnsiTheme="minorHAnsi" w:cstheme="minorHAnsi"/>
          <w:b/>
          <w:bCs/>
          <w:sz w:val="22"/>
          <w:szCs w:val="22"/>
        </w:rPr>
      </w:pPr>
      <w:r w:rsidRPr="00605B24">
        <w:rPr>
          <w:rFonts w:asciiTheme="minorHAnsi" w:hAnsiTheme="minorHAnsi" w:cstheme="minorHAnsi"/>
          <w:b/>
          <w:bCs/>
          <w:sz w:val="22"/>
          <w:szCs w:val="22"/>
        </w:rPr>
        <w:t xml:space="preserve">Odpowiedź nr </w:t>
      </w:r>
      <w:r>
        <w:rPr>
          <w:rFonts w:asciiTheme="minorHAnsi" w:hAnsiTheme="minorHAnsi" w:cstheme="minorHAnsi"/>
          <w:b/>
          <w:bCs/>
          <w:sz w:val="22"/>
          <w:szCs w:val="22"/>
        </w:rPr>
        <w:t>5</w:t>
      </w:r>
      <w:r w:rsidRPr="00605B24">
        <w:rPr>
          <w:rFonts w:asciiTheme="minorHAnsi" w:hAnsiTheme="minorHAnsi" w:cstheme="minorHAnsi"/>
          <w:b/>
          <w:bCs/>
          <w:sz w:val="22"/>
          <w:szCs w:val="22"/>
        </w:rPr>
        <w:t>:</w:t>
      </w:r>
    </w:p>
    <w:p w14:paraId="075810EF" w14:textId="473F8358" w:rsidR="00036432" w:rsidRDefault="00036432" w:rsidP="00036432">
      <w:pPr>
        <w:pStyle w:val="Default"/>
        <w:jc w:val="both"/>
        <w:rPr>
          <w:rFonts w:asciiTheme="minorHAnsi" w:hAnsiTheme="minorHAnsi" w:cstheme="minorHAnsi"/>
          <w:color w:val="auto"/>
          <w:sz w:val="22"/>
          <w:szCs w:val="22"/>
        </w:rPr>
      </w:pPr>
      <w:r w:rsidRPr="00036432">
        <w:rPr>
          <w:rFonts w:asciiTheme="minorHAnsi" w:eastAsia="Times New Roman" w:hAnsiTheme="minorHAnsi" w:cstheme="minorHAnsi"/>
          <w:color w:val="auto"/>
          <w:sz w:val="22"/>
          <w:szCs w:val="22"/>
          <w:lang w:eastAsia="pl-PL"/>
        </w:rPr>
        <w:t xml:space="preserve">Zamawiający udostępnia przewidywane zapotrzebowanie </w:t>
      </w:r>
      <w:r w:rsidRPr="00036432">
        <w:rPr>
          <w:rFonts w:asciiTheme="minorHAnsi" w:hAnsiTheme="minorHAnsi" w:cstheme="minorHAnsi"/>
          <w:color w:val="auto"/>
          <w:sz w:val="22"/>
          <w:szCs w:val="22"/>
        </w:rPr>
        <w:t>na paliwo gazowe w  rozbiciu na miesiące (w kWh) dla każdego punktu poboru oddzielnie.</w:t>
      </w:r>
    </w:p>
    <w:p w14:paraId="6A9E9F15" w14:textId="77777777" w:rsidR="00036432" w:rsidRPr="00036432" w:rsidRDefault="00036432" w:rsidP="00036432">
      <w:pPr>
        <w:pStyle w:val="Default"/>
        <w:jc w:val="both"/>
        <w:rPr>
          <w:rFonts w:asciiTheme="minorHAnsi" w:hAnsiTheme="minorHAnsi" w:cstheme="minorHAnsi"/>
          <w:color w:val="auto"/>
          <w:sz w:val="22"/>
          <w:szCs w:val="22"/>
        </w:rPr>
      </w:pPr>
    </w:p>
    <w:p w14:paraId="40E00D49" w14:textId="77777777" w:rsidR="00036432" w:rsidRDefault="00036432" w:rsidP="000C47BA">
      <w:pPr>
        <w:widowControl/>
        <w:autoSpaceDE/>
        <w:adjustRightInd/>
        <w:jc w:val="both"/>
        <w:rPr>
          <w:rFonts w:asciiTheme="minorHAnsi" w:hAnsiTheme="minorHAnsi" w:cstheme="minorHAnsi"/>
          <w:b/>
          <w:bCs/>
          <w:color w:val="000000" w:themeColor="text1"/>
          <w:sz w:val="22"/>
          <w:szCs w:val="22"/>
        </w:rPr>
      </w:pPr>
    </w:p>
    <w:tbl>
      <w:tblPr>
        <w:tblW w:w="9209" w:type="dxa"/>
        <w:jc w:val="center"/>
        <w:tblCellMar>
          <w:left w:w="70" w:type="dxa"/>
          <w:right w:w="70" w:type="dxa"/>
        </w:tblCellMar>
        <w:tblLook w:val="04A0" w:firstRow="1" w:lastRow="0" w:firstColumn="1" w:lastColumn="0" w:noHBand="0" w:noVBand="1"/>
      </w:tblPr>
      <w:tblGrid>
        <w:gridCol w:w="1110"/>
        <w:gridCol w:w="2668"/>
        <w:gridCol w:w="2698"/>
        <w:gridCol w:w="2733"/>
      </w:tblGrid>
      <w:tr w:rsidR="00036432" w:rsidRPr="00036432" w14:paraId="796F683D" w14:textId="77777777" w:rsidTr="00036432">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5256A" w14:textId="77777777" w:rsidR="00036432" w:rsidRPr="00036432" w:rsidRDefault="00036432" w:rsidP="00036432">
            <w:pPr>
              <w:widowControl/>
              <w:autoSpaceDE/>
              <w:autoSpaceDN/>
              <w:adjustRightInd/>
              <w:jc w:val="center"/>
              <w:rPr>
                <w:rFonts w:ascii="Calibri" w:hAnsi="Calibri" w:cs="Calibri"/>
                <w:b/>
                <w:color w:val="000000"/>
                <w:sz w:val="22"/>
                <w:szCs w:val="22"/>
              </w:rPr>
            </w:pPr>
            <w:r w:rsidRPr="00036432">
              <w:rPr>
                <w:rFonts w:ascii="Calibri" w:hAnsi="Calibri" w:cs="Calibri"/>
                <w:b/>
                <w:color w:val="000000"/>
                <w:sz w:val="22"/>
                <w:szCs w:val="22"/>
              </w:rPr>
              <w:t>Punkt poboru</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95763" w14:textId="77777777" w:rsidR="00036432" w:rsidRPr="00036432" w:rsidRDefault="00036432" w:rsidP="00036432">
            <w:pPr>
              <w:widowControl/>
              <w:autoSpaceDE/>
              <w:autoSpaceDN/>
              <w:adjustRightInd/>
              <w:jc w:val="center"/>
              <w:rPr>
                <w:rFonts w:ascii="Calibri" w:hAnsi="Calibri" w:cs="Calibri"/>
                <w:b/>
                <w:bCs/>
                <w:color w:val="000000"/>
                <w:sz w:val="22"/>
                <w:szCs w:val="22"/>
              </w:rPr>
            </w:pPr>
            <w:r w:rsidRPr="00036432">
              <w:rPr>
                <w:rFonts w:ascii="Calibri" w:hAnsi="Calibri" w:cs="Calibri"/>
                <w:b/>
                <w:bCs/>
                <w:color w:val="000000"/>
                <w:sz w:val="22"/>
                <w:szCs w:val="22"/>
              </w:rPr>
              <w:t>8018590365500019268434</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A1873" w14:textId="77777777" w:rsidR="00036432" w:rsidRPr="00036432" w:rsidRDefault="00036432" w:rsidP="00036432">
            <w:pPr>
              <w:widowControl/>
              <w:autoSpaceDE/>
              <w:autoSpaceDN/>
              <w:adjustRightInd/>
              <w:jc w:val="center"/>
              <w:rPr>
                <w:rFonts w:ascii="Calibri" w:hAnsi="Calibri" w:cs="Calibri"/>
                <w:b/>
                <w:bCs/>
                <w:color w:val="000000"/>
                <w:sz w:val="22"/>
                <w:szCs w:val="22"/>
              </w:rPr>
            </w:pPr>
            <w:r w:rsidRPr="00036432">
              <w:rPr>
                <w:rFonts w:ascii="Calibri" w:hAnsi="Calibri" w:cs="Calibri"/>
                <w:b/>
                <w:bCs/>
                <w:color w:val="000000"/>
                <w:sz w:val="22"/>
                <w:szCs w:val="22"/>
              </w:rPr>
              <w:t>8018590365500019268427</w:t>
            </w:r>
          </w:p>
        </w:tc>
        <w:tc>
          <w:tcPr>
            <w:tcW w:w="2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8E96B" w14:textId="77777777" w:rsidR="00036432" w:rsidRPr="00036432" w:rsidRDefault="00036432" w:rsidP="00036432">
            <w:pPr>
              <w:widowControl/>
              <w:autoSpaceDE/>
              <w:autoSpaceDN/>
              <w:adjustRightInd/>
              <w:jc w:val="center"/>
              <w:rPr>
                <w:rFonts w:ascii="Calibri" w:hAnsi="Calibri" w:cs="Calibri"/>
                <w:b/>
                <w:bCs/>
                <w:color w:val="000000"/>
                <w:sz w:val="22"/>
                <w:szCs w:val="22"/>
              </w:rPr>
            </w:pPr>
            <w:r w:rsidRPr="00036432">
              <w:rPr>
                <w:rFonts w:ascii="Calibri" w:hAnsi="Calibri" w:cs="Calibri"/>
                <w:b/>
                <w:bCs/>
                <w:color w:val="000000"/>
                <w:sz w:val="22"/>
                <w:szCs w:val="22"/>
              </w:rPr>
              <w:t>8018590365500019237638</w:t>
            </w:r>
          </w:p>
        </w:tc>
      </w:tr>
      <w:tr w:rsidR="00036432" w:rsidRPr="00036432" w14:paraId="63CD1C32" w14:textId="77777777" w:rsidTr="00036432">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ED91B" w14:textId="77777777" w:rsidR="00036432" w:rsidRPr="00036432" w:rsidRDefault="00036432" w:rsidP="00036432">
            <w:pPr>
              <w:widowControl/>
              <w:autoSpaceDE/>
              <w:autoSpaceDN/>
              <w:adjustRightInd/>
              <w:rPr>
                <w:rFonts w:ascii="Calibri" w:hAnsi="Calibri" w:cs="Calibri"/>
                <w:color w:val="000000"/>
                <w:sz w:val="22"/>
                <w:szCs w:val="22"/>
              </w:rPr>
            </w:pPr>
            <w:r w:rsidRPr="00036432">
              <w:rPr>
                <w:rFonts w:ascii="Calibri" w:hAnsi="Calibri" w:cs="Calibri"/>
                <w:color w:val="000000"/>
                <w:sz w:val="22"/>
                <w:szCs w:val="22"/>
              </w:rPr>
              <w:t> </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BBED7" w14:textId="77777777" w:rsidR="00036432" w:rsidRPr="00036432" w:rsidRDefault="00036432" w:rsidP="00036432">
            <w:pPr>
              <w:widowControl/>
              <w:autoSpaceDE/>
              <w:autoSpaceDN/>
              <w:adjustRightInd/>
              <w:jc w:val="center"/>
              <w:rPr>
                <w:rFonts w:ascii="Calibri" w:hAnsi="Calibri" w:cs="Calibri"/>
                <w:color w:val="000000"/>
                <w:sz w:val="22"/>
                <w:szCs w:val="22"/>
              </w:rPr>
            </w:pPr>
            <w:r w:rsidRPr="00036432">
              <w:rPr>
                <w:rFonts w:ascii="Calibri" w:hAnsi="Calibri" w:cs="Calibri"/>
                <w:color w:val="000000"/>
                <w:sz w:val="22"/>
                <w:szCs w:val="22"/>
              </w:rPr>
              <w:t>kWh</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53CBC" w14:textId="77777777" w:rsidR="00036432" w:rsidRPr="00036432" w:rsidRDefault="00036432" w:rsidP="00036432">
            <w:pPr>
              <w:widowControl/>
              <w:autoSpaceDE/>
              <w:autoSpaceDN/>
              <w:adjustRightInd/>
              <w:jc w:val="center"/>
              <w:rPr>
                <w:rFonts w:ascii="Calibri" w:hAnsi="Calibri" w:cs="Calibri"/>
                <w:color w:val="000000"/>
                <w:sz w:val="22"/>
                <w:szCs w:val="22"/>
              </w:rPr>
            </w:pPr>
            <w:r w:rsidRPr="00036432">
              <w:rPr>
                <w:rFonts w:ascii="Calibri" w:hAnsi="Calibri" w:cs="Calibri"/>
                <w:color w:val="000000"/>
                <w:sz w:val="22"/>
                <w:szCs w:val="22"/>
              </w:rPr>
              <w:t>kWh</w:t>
            </w:r>
          </w:p>
        </w:tc>
        <w:tc>
          <w:tcPr>
            <w:tcW w:w="2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7D117" w14:textId="77777777" w:rsidR="00036432" w:rsidRPr="00036432" w:rsidRDefault="00036432" w:rsidP="00036432">
            <w:pPr>
              <w:widowControl/>
              <w:autoSpaceDE/>
              <w:autoSpaceDN/>
              <w:adjustRightInd/>
              <w:jc w:val="center"/>
              <w:rPr>
                <w:rFonts w:ascii="Calibri" w:hAnsi="Calibri" w:cs="Calibri"/>
                <w:color w:val="000000"/>
                <w:sz w:val="22"/>
                <w:szCs w:val="22"/>
              </w:rPr>
            </w:pPr>
            <w:r w:rsidRPr="00036432">
              <w:rPr>
                <w:rFonts w:ascii="Calibri" w:hAnsi="Calibri" w:cs="Calibri"/>
                <w:color w:val="000000"/>
                <w:sz w:val="22"/>
                <w:szCs w:val="22"/>
              </w:rPr>
              <w:t>kWh</w:t>
            </w:r>
          </w:p>
        </w:tc>
      </w:tr>
      <w:tr w:rsidR="00036432" w:rsidRPr="00036432" w14:paraId="0C43A9C1" w14:textId="77777777" w:rsidTr="00036432">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F96E3"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sty-2026</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C6273"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193520</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9A368"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39569</w:t>
            </w:r>
          </w:p>
        </w:tc>
        <w:tc>
          <w:tcPr>
            <w:tcW w:w="2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E8726"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57225</w:t>
            </w:r>
          </w:p>
        </w:tc>
      </w:tr>
      <w:tr w:rsidR="00036432" w:rsidRPr="00036432" w14:paraId="41923CE7" w14:textId="77777777" w:rsidTr="00036432">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408A3"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lut-2026</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C1F8B"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195893</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2F888"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40770</w:t>
            </w:r>
          </w:p>
        </w:tc>
        <w:tc>
          <w:tcPr>
            <w:tcW w:w="2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53581"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57414</w:t>
            </w:r>
          </w:p>
        </w:tc>
      </w:tr>
      <w:tr w:rsidR="00036432" w:rsidRPr="00036432" w14:paraId="7D785C13" w14:textId="77777777" w:rsidTr="00036432">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735BF"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mar-2026</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5B355"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133680</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DA0A4"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27393</w:t>
            </w:r>
          </w:p>
        </w:tc>
        <w:tc>
          <w:tcPr>
            <w:tcW w:w="2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88879"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42154</w:t>
            </w:r>
          </w:p>
        </w:tc>
      </w:tr>
      <w:tr w:rsidR="00036432" w:rsidRPr="00036432" w14:paraId="71E98DB3" w14:textId="77777777" w:rsidTr="00036432">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1481B"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kwi-2026</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7E962"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46844</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12992"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11446</w:t>
            </w:r>
          </w:p>
        </w:tc>
        <w:tc>
          <w:tcPr>
            <w:tcW w:w="2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49F21"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22153</w:t>
            </w:r>
          </w:p>
        </w:tc>
      </w:tr>
      <w:tr w:rsidR="00036432" w:rsidRPr="00036432" w14:paraId="04E503B2" w14:textId="77777777" w:rsidTr="00036432">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E0EA1"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maj-2026</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4010A"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3942</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8D291"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0</w:t>
            </w:r>
          </w:p>
        </w:tc>
        <w:tc>
          <w:tcPr>
            <w:tcW w:w="2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30148"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10247</w:t>
            </w:r>
          </w:p>
        </w:tc>
      </w:tr>
      <w:tr w:rsidR="00036432" w:rsidRPr="00036432" w14:paraId="2CCC8DB6" w14:textId="77777777" w:rsidTr="00036432">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B83A7"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cze-2026</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67C26"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12</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5BFE2"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0</w:t>
            </w:r>
          </w:p>
        </w:tc>
        <w:tc>
          <w:tcPr>
            <w:tcW w:w="2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F012B"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8491</w:t>
            </w:r>
          </w:p>
        </w:tc>
      </w:tr>
      <w:tr w:rsidR="00036432" w:rsidRPr="00036432" w14:paraId="222344A6" w14:textId="77777777" w:rsidTr="00036432">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556B5"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lip-2026</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C448E"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12</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EDD84"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0</w:t>
            </w:r>
          </w:p>
        </w:tc>
        <w:tc>
          <w:tcPr>
            <w:tcW w:w="2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4FA4E"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7616</w:t>
            </w:r>
          </w:p>
        </w:tc>
      </w:tr>
      <w:tr w:rsidR="00036432" w:rsidRPr="00036432" w14:paraId="35F1460B" w14:textId="77777777" w:rsidTr="00036432">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D64A1"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sie-2026</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A438A"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0</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DD0D0"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0</w:t>
            </w:r>
          </w:p>
        </w:tc>
        <w:tc>
          <w:tcPr>
            <w:tcW w:w="2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08092"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7618</w:t>
            </w:r>
          </w:p>
        </w:tc>
      </w:tr>
      <w:tr w:rsidR="00036432" w:rsidRPr="00036432" w14:paraId="3E5FA45E" w14:textId="77777777" w:rsidTr="00036432">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8E825"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wrz-2026</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E863E"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1301</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0D835"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0</w:t>
            </w:r>
          </w:p>
        </w:tc>
        <w:tc>
          <w:tcPr>
            <w:tcW w:w="2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3415E"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7025</w:t>
            </w:r>
          </w:p>
        </w:tc>
      </w:tr>
      <w:tr w:rsidR="00036432" w:rsidRPr="00036432" w14:paraId="78207D2F" w14:textId="77777777" w:rsidTr="00036432">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16F4E"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paź-2026</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7F646"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73763</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FCDD9"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12885</w:t>
            </w:r>
          </w:p>
        </w:tc>
        <w:tc>
          <w:tcPr>
            <w:tcW w:w="2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8BF51"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27647</w:t>
            </w:r>
          </w:p>
        </w:tc>
      </w:tr>
      <w:tr w:rsidR="00036432" w:rsidRPr="00036432" w14:paraId="405D0D6A" w14:textId="77777777" w:rsidTr="00036432">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F7089"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lis-2026</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CE001"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165606</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A74F5"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34186</w:t>
            </w:r>
          </w:p>
        </w:tc>
        <w:tc>
          <w:tcPr>
            <w:tcW w:w="2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5B8BE"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50334</w:t>
            </w:r>
          </w:p>
        </w:tc>
      </w:tr>
      <w:tr w:rsidR="00036432" w:rsidRPr="00036432" w14:paraId="7950395E" w14:textId="77777777" w:rsidTr="00036432">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884C8"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gru-2026</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ACE5D"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194136</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B9A3C"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37708</w:t>
            </w:r>
          </w:p>
        </w:tc>
        <w:tc>
          <w:tcPr>
            <w:tcW w:w="2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8981B" w14:textId="77777777" w:rsidR="00036432" w:rsidRPr="00036432" w:rsidRDefault="00036432" w:rsidP="00036432">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55679</w:t>
            </w:r>
          </w:p>
        </w:tc>
      </w:tr>
      <w:tr w:rsidR="00036432" w:rsidRPr="00036432" w14:paraId="79A27934" w14:textId="77777777" w:rsidTr="00036432">
        <w:trPr>
          <w:trHeight w:val="300"/>
          <w:jc w:val="center"/>
        </w:trPr>
        <w:tc>
          <w:tcPr>
            <w:tcW w:w="1110" w:type="dxa"/>
            <w:tcBorders>
              <w:top w:val="single" w:sz="4" w:space="0" w:color="auto"/>
              <w:left w:val="nil"/>
              <w:bottom w:val="nil"/>
              <w:right w:val="nil"/>
            </w:tcBorders>
            <w:shd w:val="clear" w:color="auto" w:fill="auto"/>
            <w:noWrap/>
            <w:vAlign w:val="bottom"/>
            <w:hideMark/>
          </w:tcPr>
          <w:p w14:paraId="15B5D6BE" w14:textId="77777777" w:rsidR="00036432" w:rsidRPr="00036432" w:rsidRDefault="00036432" w:rsidP="00036432">
            <w:pPr>
              <w:widowControl/>
              <w:autoSpaceDE/>
              <w:autoSpaceDN/>
              <w:adjustRightInd/>
              <w:jc w:val="right"/>
              <w:rPr>
                <w:rFonts w:ascii="Calibri" w:hAnsi="Calibri" w:cs="Calibri"/>
                <w:color w:val="000000"/>
                <w:sz w:val="22"/>
                <w:szCs w:val="22"/>
              </w:rPr>
            </w:pPr>
          </w:p>
        </w:tc>
        <w:tc>
          <w:tcPr>
            <w:tcW w:w="2668" w:type="dxa"/>
            <w:tcBorders>
              <w:top w:val="single" w:sz="4" w:space="0" w:color="auto"/>
              <w:left w:val="nil"/>
              <w:bottom w:val="nil"/>
              <w:right w:val="nil"/>
            </w:tcBorders>
            <w:shd w:val="clear" w:color="auto" w:fill="auto"/>
            <w:noWrap/>
            <w:vAlign w:val="bottom"/>
            <w:hideMark/>
          </w:tcPr>
          <w:p w14:paraId="7BFBF9C8" w14:textId="77777777" w:rsidR="00036432" w:rsidRPr="00036432" w:rsidRDefault="00036432" w:rsidP="00036432">
            <w:pPr>
              <w:widowControl/>
              <w:autoSpaceDE/>
              <w:autoSpaceDN/>
              <w:adjustRightInd/>
              <w:jc w:val="right"/>
              <w:rPr>
                <w:rFonts w:ascii="Calibri" w:hAnsi="Calibri" w:cs="Calibri"/>
                <w:b/>
                <w:bCs/>
                <w:color w:val="000000"/>
                <w:sz w:val="22"/>
                <w:szCs w:val="22"/>
              </w:rPr>
            </w:pPr>
            <w:r w:rsidRPr="00036432">
              <w:rPr>
                <w:rFonts w:ascii="Calibri" w:hAnsi="Calibri" w:cs="Calibri"/>
                <w:b/>
                <w:bCs/>
                <w:color w:val="000000"/>
                <w:sz w:val="22"/>
                <w:szCs w:val="22"/>
              </w:rPr>
              <w:t>1008709</w:t>
            </w:r>
          </w:p>
        </w:tc>
        <w:tc>
          <w:tcPr>
            <w:tcW w:w="2698" w:type="dxa"/>
            <w:tcBorders>
              <w:top w:val="single" w:sz="4" w:space="0" w:color="auto"/>
              <w:left w:val="nil"/>
              <w:bottom w:val="nil"/>
              <w:right w:val="nil"/>
            </w:tcBorders>
            <w:shd w:val="clear" w:color="auto" w:fill="auto"/>
            <w:noWrap/>
            <w:vAlign w:val="bottom"/>
            <w:hideMark/>
          </w:tcPr>
          <w:p w14:paraId="0CAA67CB" w14:textId="77777777" w:rsidR="00036432" w:rsidRPr="00036432" w:rsidRDefault="00036432" w:rsidP="00036432">
            <w:pPr>
              <w:widowControl/>
              <w:autoSpaceDE/>
              <w:autoSpaceDN/>
              <w:adjustRightInd/>
              <w:jc w:val="right"/>
              <w:rPr>
                <w:rFonts w:ascii="Calibri" w:hAnsi="Calibri" w:cs="Calibri"/>
                <w:b/>
                <w:bCs/>
                <w:color w:val="000000"/>
                <w:sz w:val="22"/>
                <w:szCs w:val="22"/>
              </w:rPr>
            </w:pPr>
            <w:r w:rsidRPr="00036432">
              <w:rPr>
                <w:rFonts w:ascii="Calibri" w:hAnsi="Calibri" w:cs="Calibri"/>
                <w:b/>
                <w:bCs/>
                <w:color w:val="000000"/>
                <w:sz w:val="22"/>
                <w:szCs w:val="22"/>
              </w:rPr>
              <w:t>203957</w:t>
            </w:r>
          </w:p>
        </w:tc>
        <w:tc>
          <w:tcPr>
            <w:tcW w:w="2733" w:type="dxa"/>
            <w:tcBorders>
              <w:top w:val="single" w:sz="4" w:space="0" w:color="auto"/>
              <w:left w:val="nil"/>
              <w:bottom w:val="nil"/>
              <w:right w:val="nil"/>
            </w:tcBorders>
            <w:shd w:val="clear" w:color="auto" w:fill="auto"/>
            <w:noWrap/>
            <w:vAlign w:val="bottom"/>
            <w:hideMark/>
          </w:tcPr>
          <w:p w14:paraId="005C8D39" w14:textId="77777777" w:rsidR="00036432" w:rsidRPr="00036432" w:rsidRDefault="00036432" w:rsidP="00036432">
            <w:pPr>
              <w:widowControl/>
              <w:autoSpaceDE/>
              <w:autoSpaceDN/>
              <w:adjustRightInd/>
              <w:jc w:val="right"/>
              <w:rPr>
                <w:rFonts w:ascii="Calibri" w:hAnsi="Calibri" w:cs="Calibri"/>
                <w:b/>
                <w:bCs/>
                <w:color w:val="000000"/>
                <w:sz w:val="22"/>
                <w:szCs w:val="22"/>
              </w:rPr>
            </w:pPr>
            <w:r w:rsidRPr="00036432">
              <w:rPr>
                <w:rFonts w:ascii="Calibri" w:hAnsi="Calibri" w:cs="Calibri"/>
                <w:b/>
                <w:bCs/>
                <w:color w:val="000000"/>
                <w:sz w:val="22"/>
                <w:szCs w:val="22"/>
              </w:rPr>
              <w:t>353603</w:t>
            </w:r>
          </w:p>
        </w:tc>
      </w:tr>
    </w:tbl>
    <w:p w14:paraId="662701C7" w14:textId="77777777" w:rsidR="00036432" w:rsidRDefault="00036432" w:rsidP="000C47BA">
      <w:pPr>
        <w:widowControl/>
        <w:autoSpaceDE/>
        <w:adjustRightInd/>
        <w:jc w:val="both"/>
        <w:rPr>
          <w:rFonts w:asciiTheme="minorHAnsi" w:hAnsiTheme="minorHAnsi" w:cstheme="minorHAnsi"/>
          <w:b/>
          <w:bCs/>
          <w:color w:val="000000" w:themeColor="text1"/>
          <w:sz w:val="22"/>
          <w:szCs w:val="22"/>
        </w:rPr>
      </w:pPr>
    </w:p>
    <w:p w14:paraId="71FF653C" w14:textId="77777777" w:rsidR="00036432" w:rsidRDefault="00036432" w:rsidP="00036432">
      <w:pPr>
        <w:widowControl/>
        <w:autoSpaceDE/>
        <w:autoSpaceDN/>
        <w:adjustRightInd/>
        <w:jc w:val="both"/>
        <w:rPr>
          <w:rFonts w:asciiTheme="minorHAnsi" w:hAnsiTheme="minorHAnsi" w:cstheme="minorHAnsi"/>
          <w:b/>
          <w:sz w:val="22"/>
          <w:szCs w:val="22"/>
        </w:rPr>
      </w:pPr>
    </w:p>
    <w:p w14:paraId="1DB33D52" w14:textId="1A4A0FB0" w:rsidR="00036432" w:rsidRDefault="00036432" w:rsidP="00036432">
      <w:pPr>
        <w:widowControl/>
        <w:autoSpaceDE/>
        <w:autoSpaceDN/>
        <w:adjustRightInd/>
        <w:jc w:val="both"/>
        <w:rPr>
          <w:rFonts w:asciiTheme="minorHAnsi" w:hAnsiTheme="minorHAnsi" w:cstheme="minorHAnsi"/>
          <w:b/>
          <w:sz w:val="22"/>
          <w:szCs w:val="22"/>
        </w:rPr>
      </w:pPr>
    </w:p>
    <w:p w14:paraId="16BA3EE5" w14:textId="6DDBA0C3" w:rsidR="00036432" w:rsidRPr="00605B24" w:rsidRDefault="00036432" w:rsidP="00036432">
      <w:pPr>
        <w:widowControl/>
        <w:autoSpaceDE/>
        <w:autoSpaceDN/>
        <w:adjustRightInd/>
        <w:jc w:val="both"/>
        <w:rPr>
          <w:rFonts w:asciiTheme="minorHAnsi" w:hAnsiTheme="minorHAnsi" w:cstheme="minorHAnsi"/>
          <w:b/>
          <w:sz w:val="22"/>
          <w:szCs w:val="22"/>
        </w:rPr>
      </w:pPr>
      <w:r w:rsidRPr="00605B24">
        <w:rPr>
          <w:rFonts w:asciiTheme="minorHAnsi" w:hAnsiTheme="minorHAnsi" w:cstheme="minorHAnsi"/>
          <w:b/>
          <w:sz w:val="22"/>
          <w:szCs w:val="22"/>
        </w:rPr>
        <w:lastRenderedPageBreak/>
        <w:t xml:space="preserve">Pytanie nr </w:t>
      </w:r>
      <w:r>
        <w:rPr>
          <w:rFonts w:asciiTheme="minorHAnsi" w:hAnsiTheme="minorHAnsi" w:cstheme="minorHAnsi"/>
          <w:b/>
          <w:sz w:val="22"/>
          <w:szCs w:val="22"/>
        </w:rPr>
        <w:t>6</w:t>
      </w:r>
      <w:r w:rsidRPr="00605B24">
        <w:rPr>
          <w:rFonts w:asciiTheme="minorHAnsi" w:hAnsiTheme="minorHAnsi" w:cstheme="minorHAnsi"/>
          <w:b/>
          <w:sz w:val="22"/>
          <w:szCs w:val="22"/>
        </w:rPr>
        <w:t>:</w:t>
      </w:r>
    </w:p>
    <w:p w14:paraId="5B8D6D2F" w14:textId="77777777" w:rsidR="00036432" w:rsidRPr="00036432" w:rsidRDefault="00036432" w:rsidP="00036432">
      <w:pPr>
        <w:widowControl/>
        <w:autoSpaceDE/>
        <w:adjustRightInd/>
        <w:jc w:val="both"/>
        <w:rPr>
          <w:rFonts w:asciiTheme="minorHAnsi" w:eastAsiaTheme="minorHAnsi" w:hAnsiTheme="minorHAnsi" w:cstheme="minorHAnsi"/>
          <w:sz w:val="22"/>
          <w:szCs w:val="22"/>
          <w:lang w:eastAsia="en-US"/>
        </w:rPr>
      </w:pPr>
      <w:r w:rsidRPr="00036432">
        <w:rPr>
          <w:rFonts w:asciiTheme="minorHAnsi" w:eastAsiaTheme="minorHAnsi" w:hAnsiTheme="minorHAnsi" w:cstheme="minorHAnsi"/>
          <w:sz w:val="22"/>
          <w:szCs w:val="22"/>
          <w:lang w:eastAsia="en-US"/>
        </w:rPr>
        <w:t>Czy podane w dokumentacji przetargowej parametry dystrybucyjne, w szczególności moce umowne i  grupy taryfowe są zgodne z obecnie obowiązującymi u Operatora Systemu Dystrybucyjnego? Jeśli nie, to prosimy o podanie aktualnych danych.</w:t>
      </w:r>
    </w:p>
    <w:p w14:paraId="10F306DD" w14:textId="171A8062" w:rsidR="00036432" w:rsidRPr="00605B24" w:rsidRDefault="00036432" w:rsidP="00036432">
      <w:pPr>
        <w:widowControl/>
        <w:autoSpaceDE/>
        <w:adjustRightInd/>
        <w:jc w:val="both"/>
        <w:rPr>
          <w:rFonts w:asciiTheme="minorHAnsi" w:hAnsiTheme="minorHAnsi" w:cstheme="minorHAnsi"/>
          <w:b/>
          <w:bCs/>
          <w:sz w:val="22"/>
          <w:szCs w:val="22"/>
        </w:rPr>
      </w:pPr>
      <w:r w:rsidRPr="00605B24">
        <w:rPr>
          <w:rFonts w:asciiTheme="minorHAnsi" w:hAnsiTheme="minorHAnsi" w:cstheme="minorHAnsi"/>
          <w:b/>
          <w:bCs/>
          <w:sz w:val="22"/>
          <w:szCs w:val="22"/>
        </w:rPr>
        <w:t xml:space="preserve">Odpowiedź nr </w:t>
      </w:r>
      <w:r>
        <w:rPr>
          <w:rFonts w:asciiTheme="minorHAnsi" w:hAnsiTheme="minorHAnsi" w:cstheme="minorHAnsi"/>
          <w:b/>
          <w:bCs/>
          <w:sz w:val="22"/>
          <w:szCs w:val="22"/>
        </w:rPr>
        <w:t>6</w:t>
      </w:r>
      <w:r w:rsidRPr="00605B24">
        <w:rPr>
          <w:rFonts w:asciiTheme="minorHAnsi" w:hAnsiTheme="minorHAnsi" w:cstheme="minorHAnsi"/>
          <w:b/>
          <w:bCs/>
          <w:sz w:val="22"/>
          <w:szCs w:val="22"/>
        </w:rPr>
        <w:t>:</w:t>
      </w:r>
    </w:p>
    <w:p w14:paraId="565B0934" w14:textId="7E81C0C7" w:rsidR="00036432" w:rsidRPr="00036432" w:rsidRDefault="003C17DA" w:rsidP="00036432">
      <w:pPr>
        <w:pStyle w:val="Default"/>
        <w:jc w:val="both"/>
        <w:rPr>
          <w:rFonts w:asciiTheme="minorHAnsi" w:hAnsiTheme="minorHAnsi" w:cstheme="minorHAnsi"/>
          <w:color w:val="auto"/>
          <w:sz w:val="22"/>
          <w:szCs w:val="22"/>
        </w:rPr>
      </w:pPr>
      <w:r>
        <w:rPr>
          <w:rFonts w:asciiTheme="minorHAnsi" w:hAnsiTheme="minorHAnsi" w:cstheme="minorHAnsi"/>
          <w:sz w:val="22"/>
          <w:szCs w:val="22"/>
        </w:rPr>
        <w:t xml:space="preserve">Zamawiający potwierdza, że </w:t>
      </w:r>
      <w:r w:rsidRPr="00036432">
        <w:rPr>
          <w:rFonts w:asciiTheme="minorHAnsi" w:hAnsiTheme="minorHAnsi" w:cstheme="minorHAnsi"/>
          <w:sz w:val="22"/>
          <w:szCs w:val="22"/>
        </w:rPr>
        <w:t>podane w dokumentacji przetargowej parametry dystrybucyjne,</w:t>
      </w:r>
      <w:r>
        <w:rPr>
          <w:rFonts w:asciiTheme="minorHAnsi" w:hAnsiTheme="minorHAnsi" w:cstheme="minorHAnsi"/>
          <w:sz w:val="22"/>
          <w:szCs w:val="22"/>
        </w:rPr>
        <w:br/>
      </w:r>
      <w:r w:rsidRPr="00036432">
        <w:rPr>
          <w:rFonts w:asciiTheme="minorHAnsi" w:hAnsiTheme="minorHAnsi" w:cstheme="minorHAnsi"/>
          <w:sz w:val="22"/>
          <w:szCs w:val="22"/>
        </w:rPr>
        <w:t>w szczególności moce umowne i  grupy taryfowe są zgodne z obecnie obowiązującymi u Operatora Systemu Dystrybucyjnego</w:t>
      </w:r>
      <w:r>
        <w:rPr>
          <w:rFonts w:asciiTheme="minorHAnsi" w:hAnsiTheme="minorHAnsi" w:cstheme="minorHAnsi"/>
          <w:sz w:val="22"/>
          <w:szCs w:val="22"/>
        </w:rPr>
        <w:t>.</w:t>
      </w:r>
    </w:p>
    <w:p w14:paraId="44DD36B1" w14:textId="77777777" w:rsidR="00F359A1" w:rsidRDefault="00F359A1" w:rsidP="000C47BA">
      <w:pPr>
        <w:widowControl/>
        <w:autoSpaceDE/>
        <w:adjustRightInd/>
        <w:jc w:val="both"/>
        <w:rPr>
          <w:rFonts w:asciiTheme="minorHAnsi" w:hAnsiTheme="minorHAnsi" w:cstheme="minorHAnsi"/>
          <w:b/>
          <w:bCs/>
          <w:color w:val="000000" w:themeColor="text1"/>
          <w:sz w:val="22"/>
          <w:szCs w:val="22"/>
        </w:rPr>
      </w:pPr>
    </w:p>
    <w:p w14:paraId="2EC98ECE" w14:textId="30632DB7" w:rsidR="003C17DA" w:rsidRPr="00605B24" w:rsidRDefault="003C17DA" w:rsidP="003C17DA">
      <w:pPr>
        <w:widowControl/>
        <w:autoSpaceDE/>
        <w:autoSpaceDN/>
        <w:adjustRightInd/>
        <w:jc w:val="both"/>
        <w:rPr>
          <w:rFonts w:asciiTheme="minorHAnsi" w:hAnsiTheme="minorHAnsi" w:cstheme="minorHAnsi"/>
          <w:b/>
          <w:sz w:val="22"/>
          <w:szCs w:val="22"/>
        </w:rPr>
      </w:pPr>
      <w:r w:rsidRPr="00605B24">
        <w:rPr>
          <w:rFonts w:asciiTheme="minorHAnsi" w:hAnsiTheme="minorHAnsi" w:cstheme="minorHAnsi"/>
          <w:b/>
          <w:sz w:val="22"/>
          <w:szCs w:val="22"/>
        </w:rPr>
        <w:t xml:space="preserve">Pytanie nr </w:t>
      </w:r>
      <w:r>
        <w:rPr>
          <w:rFonts w:asciiTheme="minorHAnsi" w:hAnsiTheme="minorHAnsi" w:cstheme="minorHAnsi"/>
          <w:b/>
          <w:sz w:val="22"/>
          <w:szCs w:val="22"/>
        </w:rPr>
        <w:t>7</w:t>
      </w:r>
      <w:r w:rsidRPr="00605B24">
        <w:rPr>
          <w:rFonts w:asciiTheme="minorHAnsi" w:hAnsiTheme="minorHAnsi" w:cstheme="minorHAnsi"/>
          <w:b/>
          <w:sz w:val="22"/>
          <w:szCs w:val="22"/>
        </w:rPr>
        <w:t>:</w:t>
      </w:r>
    </w:p>
    <w:p w14:paraId="2316BD7A" w14:textId="77777777" w:rsidR="003C17DA" w:rsidRPr="003C17DA" w:rsidRDefault="003C17DA" w:rsidP="003C17DA">
      <w:pPr>
        <w:widowControl/>
        <w:autoSpaceDE/>
        <w:adjustRightInd/>
        <w:jc w:val="both"/>
        <w:rPr>
          <w:rFonts w:asciiTheme="minorHAnsi" w:eastAsiaTheme="minorHAnsi" w:hAnsiTheme="minorHAnsi" w:cstheme="minorHAnsi"/>
          <w:sz w:val="22"/>
          <w:szCs w:val="22"/>
          <w:lang w:eastAsia="en-US"/>
        </w:rPr>
      </w:pPr>
      <w:r w:rsidRPr="003C17DA">
        <w:rPr>
          <w:rFonts w:asciiTheme="minorHAnsi" w:eastAsiaTheme="minorHAnsi" w:hAnsiTheme="minorHAnsi" w:cstheme="minorHAnsi"/>
          <w:sz w:val="22"/>
          <w:szCs w:val="22"/>
          <w:lang w:eastAsia="en-US"/>
        </w:rPr>
        <w:t>Czy Zamawiający wyraża zgodę na zawarcie umowy drogą korespondencyjną lub w formie elektronicznej z zastosowaniem kwalifikowanego podpisu elektronicznego?</w:t>
      </w:r>
    </w:p>
    <w:p w14:paraId="73217802" w14:textId="5EBD669F" w:rsidR="003C17DA" w:rsidRPr="00605B24" w:rsidRDefault="003C17DA" w:rsidP="003C17DA">
      <w:pPr>
        <w:widowControl/>
        <w:autoSpaceDE/>
        <w:adjustRightInd/>
        <w:jc w:val="both"/>
        <w:rPr>
          <w:rFonts w:asciiTheme="minorHAnsi" w:hAnsiTheme="minorHAnsi" w:cstheme="minorHAnsi"/>
          <w:b/>
          <w:bCs/>
          <w:sz w:val="22"/>
          <w:szCs w:val="22"/>
        </w:rPr>
      </w:pPr>
      <w:r w:rsidRPr="00605B24">
        <w:rPr>
          <w:rFonts w:asciiTheme="minorHAnsi" w:hAnsiTheme="minorHAnsi" w:cstheme="minorHAnsi"/>
          <w:b/>
          <w:bCs/>
          <w:sz w:val="22"/>
          <w:szCs w:val="22"/>
        </w:rPr>
        <w:t xml:space="preserve">Odpowiedź nr </w:t>
      </w:r>
      <w:r>
        <w:rPr>
          <w:rFonts w:asciiTheme="minorHAnsi" w:hAnsiTheme="minorHAnsi" w:cstheme="minorHAnsi"/>
          <w:b/>
          <w:bCs/>
          <w:sz w:val="22"/>
          <w:szCs w:val="22"/>
        </w:rPr>
        <w:t>7</w:t>
      </w:r>
      <w:r w:rsidRPr="00605B24">
        <w:rPr>
          <w:rFonts w:asciiTheme="minorHAnsi" w:hAnsiTheme="minorHAnsi" w:cstheme="minorHAnsi"/>
          <w:b/>
          <w:bCs/>
          <w:sz w:val="22"/>
          <w:szCs w:val="22"/>
        </w:rPr>
        <w:t>:</w:t>
      </w:r>
    </w:p>
    <w:p w14:paraId="25A7D284" w14:textId="495726FB" w:rsidR="00C8334A" w:rsidRPr="00036432" w:rsidRDefault="003C17DA" w:rsidP="000C47BA">
      <w:pPr>
        <w:widowControl/>
        <w:autoSpaceDE/>
        <w:adjustRightInd/>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Zamawiający wyraża zgodę </w:t>
      </w:r>
      <w:r w:rsidRPr="003C17DA">
        <w:rPr>
          <w:rFonts w:asciiTheme="minorHAnsi" w:eastAsiaTheme="minorHAnsi" w:hAnsiTheme="minorHAnsi" w:cstheme="minorHAnsi"/>
          <w:sz w:val="22"/>
          <w:szCs w:val="22"/>
          <w:lang w:eastAsia="en-US"/>
        </w:rPr>
        <w:t>na zawarcie umowy drogą korespondencyjną lub w formie elektronicznej z zastosowaniem kwalifikowanego podpisu elektronicznego</w:t>
      </w:r>
      <w:r>
        <w:rPr>
          <w:rFonts w:asciiTheme="minorHAnsi" w:eastAsiaTheme="minorHAnsi" w:hAnsiTheme="minorHAnsi" w:cstheme="minorHAnsi"/>
          <w:sz w:val="22"/>
          <w:szCs w:val="22"/>
          <w:lang w:eastAsia="en-US"/>
        </w:rPr>
        <w:t>.</w:t>
      </w:r>
    </w:p>
    <w:p w14:paraId="01DBCB8B" w14:textId="681C34FD" w:rsidR="00036432" w:rsidRDefault="00036432" w:rsidP="000C47BA">
      <w:pPr>
        <w:widowControl/>
        <w:autoSpaceDE/>
        <w:adjustRightInd/>
        <w:jc w:val="both"/>
        <w:rPr>
          <w:rFonts w:asciiTheme="minorHAnsi" w:hAnsiTheme="minorHAnsi" w:cstheme="minorHAnsi"/>
          <w:b/>
          <w:bCs/>
          <w:color w:val="000000" w:themeColor="text1"/>
          <w:sz w:val="22"/>
          <w:szCs w:val="22"/>
        </w:rPr>
      </w:pPr>
    </w:p>
    <w:p w14:paraId="47CFBB22" w14:textId="1E41029B" w:rsidR="003C17DA" w:rsidRPr="00605B24" w:rsidRDefault="003C17DA" w:rsidP="003C17DA">
      <w:pPr>
        <w:widowControl/>
        <w:autoSpaceDE/>
        <w:autoSpaceDN/>
        <w:adjustRightInd/>
        <w:jc w:val="both"/>
        <w:rPr>
          <w:rFonts w:asciiTheme="minorHAnsi" w:hAnsiTheme="minorHAnsi" w:cstheme="minorHAnsi"/>
          <w:b/>
          <w:sz w:val="22"/>
          <w:szCs w:val="22"/>
        </w:rPr>
      </w:pPr>
      <w:r w:rsidRPr="00605B24">
        <w:rPr>
          <w:rFonts w:asciiTheme="minorHAnsi" w:hAnsiTheme="minorHAnsi" w:cstheme="minorHAnsi"/>
          <w:b/>
          <w:sz w:val="22"/>
          <w:szCs w:val="22"/>
        </w:rPr>
        <w:t xml:space="preserve">Pytanie nr </w:t>
      </w:r>
      <w:r>
        <w:rPr>
          <w:rFonts w:asciiTheme="minorHAnsi" w:hAnsiTheme="minorHAnsi" w:cstheme="minorHAnsi"/>
          <w:b/>
          <w:sz w:val="22"/>
          <w:szCs w:val="22"/>
        </w:rPr>
        <w:t>8</w:t>
      </w:r>
      <w:r w:rsidRPr="00605B24">
        <w:rPr>
          <w:rFonts w:asciiTheme="minorHAnsi" w:hAnsiTheme="minorHAnsi" w:cstheme="minorHAnsi"/>
          <w:b/>
          <w:sz w:val="22"/>
          <w:szCs w:val="22"/>
        </w:rPr>
        <w:t>:</w:t>
      </w:r>
    </w:p>
    <w:p w14:paraId="3DE58765" w14:textId="77777777" w:rsidR="003C17DA" w:rsidRPr="003C17DA" w:rsidRDefault="003C17DA" w:rsidP="003C17DA">
      <w:pPr>
        <w:widowControl/>
        <w:autoSpaceDE/>
        <w:adjustRightInd/>
        <w:jc w:val="both"/>
        <w:rPr>
          <w:rFonts w:asciiTheme="minorHAnsi" w:eastAsiaTheme="minorHAnsi" w:hAnsiTheme="minorHAnsi" w:cstheme="minorHAnsi"/>
          <w:sz w:val="22"/>
          <w:szCs w:val="22"/>
          <w:lang w:eastAsia="en-US"/>
        </w:rPr>
      </w:pPr>
      <w:r w:rsidRPr="003C17DA">
        <w:rPr>
          <w:rFonts w:asciiTheme="minorHAnsi" w:eastAsiaTheme="minorHAnsi" w:hAnsiTheme="minorHAnsi" w:cstheme="minorHAnsi"/>
          <w:sz w:val="22"/>
          <w:szCs w:val="22"/>
          <w:lang w:eastAsia="en-US"/>
        </w:rPr>
        <w:t>Czy Zamawiający ma zawarte umowy/aneksy w ramach akcji promocyjnych, które uniemożliwiają  zawarcie nowej umowy sprzedażowej w terminach przewidzianych w SWZ?</w:t>
      </w:r>
    </w:p>
    <w:p w14:paraId="298811B9" w14:textId="77777777" w:rsidR="003C17DA" w:rsidRPr="003C17DA" w:rsidRDefault="003C17DA" w:rsidP="003C17DA">
      <w:pPr>
        <w:widowControl/>
        <w:autoSpaceDE/>
        <w:adjustRightInd/>
        <w:jc w:val="both"/>
        <w:rPr>
          <w:rFonts w:asciiTheme="minorHAnsi" w:eastAsiaTheme="minorHAnsi" w:hAnsiTheme="minorHAnsi" w:cstheme="minorHAnsi"/>
          <w:sz w:val="22"/>
          <w:szCs w:val="22"/>
          <w:lang w:eastAsia="en-US"/>
        </w:rPr>
      </w:pPr>
      <w:r w:rsidRPr="003C17DA">
        <w:rPr>
          <w:rFonts w:asciiTheme="minorHAnsi" w:eastAsiaTheme="minorHAnsi" w:hAnsiTheme="minorHAnsi" w:cstheme="minorHAnsi"/>
          <w:sz w:val="22"/>
          <w:szCs w:val="22"/>
          <w:lang w:eastAsia="en-US"/>
        </w:rPr>
        <w:t xml:space="preserve">Jeśli tak – jakie są terminy wypowiedzeń umów/aneksów promocyjnych? </w:t>
      </w:r>
    </w:p>
    <w:p w14:paraId="5CC25C96" w14:textId="0CB37B9F" w:rsidR="003C17DA" w:rsidRPr="00605B24" w:rsidRDefault="003C17DA" w:rsidP="003C17DA">
      <w:pPr>
        <w:widowControl/>
        <w:autoSpaceDE/>
        <w:adjustRightInd/>
        <w:jc w:val="both"/>
        <w:rPr>
          <w:rFonts w:asciiTheme="minorHAnsi" w:hAnsiTheme="minorHAnsi" w:cstheme="minorHAnsi"/>
          <w:b/>
          <w:bCs/>
          <w:sz w:val="22"/>
          <w:szCs w:val="22"/>
        </w:rPr>
      </w:pPr>
      <w:r w:rsidRPr="00605B24">
        <w:rPr>
          <w:rFonts w:asciiTheme="minorHAnsi" w:hAnsiTheme="minorHAnsi" w:cstheme="minorHAnsi"/>
          <w:b/>
          <w:bCs/>
          <w:sz w:val="22"/>
          <w:szCs w:val="22"/>
        </w:rPr>
        <w:t xml:space="preserve">Odpowiedź nr </w:t>
      </w:r>
      <w:r>
        <w:rPr>
          <w:rFonts w:asciiTheme="minorHAnsi" w:hAnsiTheme="minorHAnsi" w:cstheme="minorHAnsi"/>
          <w:b/>
          <w:bCs/>
          <w:sz w:val="22"/>
          <w:szCs w:val="22"/>
        </w:rPr>
        <w:t>8</w:t>
      </w:r>
      <w:r w:rsidRPr="00605B24">
        <w:rPr>
          <w:rFonts w:asciiTheme="minorHAnsi" w:hAnsiTheme="minorHAnsi" w:cstheme="minorHAnsi"/>
          <w:b/>
          <w:bCs/>
          <w:sz w:val="22"/>
          <w:szCs w:val="22"/>
        </w:rPr>
        <w:t>:</w:t>
      </w:r>
    </w:p>
    <w:p w14:paraId="7DB503D3" w14:textId="77777777" w:rsidR="00D54CCE" w:rsidRPr="00D54CCE" w:rsidRDefault="00D54CCE" w:rsidP="00D54CCE">
      <w:pPr>
        <w:widowControl/>
        <w:autoSpaceDE/>
        <w:adjustRightInd/>
        <w:jc w:val="both"/>
        <w:rPr>
          <w:rFonts w:asciiTheme="minorHAnsi" w:eastAsiaTheme="minorHAnsi" w:hAnsiTheme="minorHAnsi" w:cstheme="minorHAnsi"/>
          <w:sz w:val="22"/>
          <w:szCs w:val="22"/>
          <w:lang w:eastAsia="en-US"/>
        </w:rPr>
      </w:pPr>
      <w:r w:rsidRPr="00D54CCE">
        <w:rPr>
          <w:rFonts w:asciiTheme="minorHAnsi" w:eastAsiaTheme="minorHAnsi" w:hAnsiTheme="minorHAnsi" w:cstheme="minorHAnsi"/>
          <w:sz w:val="22"/>
          <w:szCs w:val="22"/>
          <w:lang w:eastAsia="en-US"/>
        </w:rPr>
        <w:t>Zamawiający nie ma zawartych umów/aneksów w ramach akcji promocyjnych/lojalnościowych, które uniemożliwiają zawarcie nowej umowy sprzedażowej w terminach przewidzianych w postępowaniu.</w:t>
      </w:r>
    </w:p>
    <w:p w14:paraId="7F7452BC" w14:textId="77777777" w:rsidR="003C17DA" w:rsidRDefault="003C17DA" w:rsidP="003C17DA">
      <w:pPr>
        <w:widowControl/>
        <w:autoSpaceDE/>
        <w:adjustRightInd/>
        <w:jc w:val="both"/>
        <w:rPr>
          <w:rFonts w:asciiTheme="minorHAnsi" w:eastAsiaTheme="minorHAnsi" w:hAnsiTheme="minorHAnsi" w:cstheme="minorHAnsi"/>
          <w:sz w:val="22"/>
          <w:szCs w:val="22"/>
          <w:lang w:eastAsia="en-US"/>
        </w:rPr>
      </w:pPr>
    </w:p>
    <w:p w14:paraId="74206BDA" w14:textId="0B281A90" w:rsidR="00C96F40" w:rsidRPr="00605B24" w:rsidRDefault="00C96F40" w:rsidP="00C96F40">
      <w:pPr>
        <w:widowControl/>
        <w:autoSpaceDE/>
        <w:autoSpaceDN/>
        <w:adjustRightInd/>
        <w:jc w:val="both"/>
        <w:rPr>
          <w:rFonts w:asciiTheme="minorHAnsi" w:hAnsiTheme="minorHAnsi" w:cstheme="minorHAnsi"/>
          <w:b/>
          <w:sz w:val="22"/>
          <w:szCs w:val="22"/>
        </w:rPr>
      </w:pPr>
      <w:r w:rsidRPr="00605B24">
        <w:rPr>
          <w:rFonts w:asciiTheme="minorHAnsi" w:hAnsiTheme="minorHAnsi" w:cstheme="minorHAnsi"/>
          <w:b/>
          <w:sz w:val="22"/>
          <w:szCs w:val="22"/>
        </w:rPr>
        <w:t xml:space="preserve">Pytanie nr </w:t>
      </w:r>
      <w:r>
        <w:rPr>
          <w:rFonts w:asciiTheme="minorHAnsi" w:hAnsiTheme="minorHAnsi" w:cstheme="minorHAnsi"/>
          <w:b/>
          <w:sz w:val="22"/>
          <w:szCs w:val="22"/>
        </w:rPr>
        <w:t>9</w:t>
      </w:r>
      <w:r w:rsidRPr="00605B24">
        <w:rPr>
          <w:rFonts w:asciiTheme="minorHAnsi" w:hAnsiTheme="minorHAnsi" w:cstheme="minorHAnsi"/>
          <w:b/>
          <w:sz w:val="22"/>
          <w:szCs w:val="22"/>
        </w:rPr>
        <w:t>:</w:t>
      </w:r>
    </w:p>
    <w:p w14:paraId="3076D4CB" w14:textId="77777777" w:rsidR="00C96F40" w:rsidRPr="00C96F40" w:rsidRDefault="00C96F40" w:rsidP="00C96F40">
      <w:pPr>
        <w:widowControl/>
        <w:autoSpaceDE/>
        <w:adjustRightInd/>
        <w:jc w:val="both"/>
        <w:rPr>
          <w:rFonts w:asciiTheme="minorHAnsi" w:eastAsiaTheme="minorHAnsi" w:hAnsiTheme="minorHAnsi" w:cstheme="minorHAnsi"/>
          <w:sz w:val="22"/>
          <w:szCs w:val="22"/>
          <w:lang w:eastAsia="en-US"/>
        </w:rPr>
      </w:pPr>
      <w:r w:rsidRPr="00C96F40">
        <w:rPr>
          <w:rFonts w:asciiTheme="minorHAnsi" w:eastAsiaTheme="minorHAnsi" w:hAnsiTheme="minorHAnsi" w:cstheme="minorHAnsi"/>
          <w:sz w:val="22"/>
          <w:szCs w:val="22"/>
          <w:lang w:eastAsia="en-US"/>
        </w:rPr>
        <w:t>Dotyczy rozdz. III pkt 11 Załącznik nr 7 do SWZ – prosimy o zmianę zapisu na treść:</w:t>
      </w:r>
    </w:p>
    <w:p w14:paraId="13BC0E21" w14:textId="59CE2A30" w:rsidR="00C96F40" w:rsidRDefault="00C96F40" w:rsidP="00C96F40">
      <w:pPr>
        <w:widowControl/>
        <w:autoSpaceDE/>
        <w:adjustRightInd/>
        <w:jc w:val="both"/>
        <w:rPr>
          <w:rFonts w:asciiTheme="minorHAnsi" w:eastAsiaTheme="minorHAnsi" w:hAnsiTheme="minorHAnsi" w:cstheme="minorHAnsi"/>
          <w:sz w:val="22"/>
          <w:szCs w:val="22"/>
          <w:lang w:eastAsia="en-US"/>
        </w:rPr>
      </w:pPr>
      <w:r w:rsidRPr="00C96F40">
        <w:rPr>
          <w:rFonts w:asciiTheme="minorHAnsi" w:eastAsiaTheme="minorHAnsi" w:hAnsiTheme="minorHAnsi" w:cstheme="minorHAnsi"/>
          <w:sz w:val="22"/>
          <w:szCs w:val="22"/>
          <w:lang w:eastAsia="en-US"/>
        </w:rPr>
        <w:t>„Zamawiający oświadcza, iż zrealizuje zamówienie nie mniejszej niż 70% wolumenu. Wykonawcy nie przysługują roszczenia odszkodowawcze lub roszczenia o realizację pozostałej części umowy.”</w:t>
      </w:r>
    </w:p>
    <w:p w14:paraId="632B5234" w14:textId="4FCBF815" w:rsidR="00C96F40" w:rsidRPr="00605B24" w:rsidRDefault="00C96F40" w:rsidP="00C96F40">
      <w:pPr>
        <w:widowControl/>
        <w:autoSpaceDE/>
        <w:adjustRightInd/>
        <w:jc w:val="both"/>
        <w:rPr>
          <w:rFonts w:asciiTheme="minorHAnsi" w:hAnsiTheme="minorHAnsi" w:cstheme="minorHAnsi"/>
          <w:b/>
          <w:bCs/>
          <w:sz w:val="22"/>
          <w:szCs w:val="22"/>
        </w:rPr>
      </w:pPr>
      <w:r w:rsidRPr="00605B24">
        <w:rPr>
          <w:rFonts w:asciiTheme="minorHAnsi" w:hAnsiTheme="minorHAnsi" w:cstheme="minorHAnsi"/>
          <w:b/>
          <w:bCs/>
          <w:sz w:val="22"/>
          <w:szCs w:val="22"/>
        </w:rPr>
        <w:t xml:space="preserve">Odpowiedź nr </w:t>
      </w:r>
      <w:r>
        <w:rPr>
          <w:rFonts w:asciiTheme="minorHAnsi" w:hAnsiTheme="minorHAnsi" w:cstheme="minorHAnsi"/>
          <w:b/>
          <w:bCs/>
          <w:sz w:val="22"/>
          <w:szCs w:val="22"/>
        </w:rPr>
        <w:t>9</w:t>
      </w:r>
      <w:r w:rsidRPr="00605B24">
        <w:rPr>
          <w:rFonts w:asciiTheme="minorHAnsi" w:hAnsiTheme="minorHAnsi" w:cstheme="minorHAnsi"/>
          <w:b/>
          <w:bCs/>
          <w:sz w:val="22"/>
          <w:szCs w:val="22"/>
        </w:rPr>
        <w:t>:</w:t>
      </w:r>
    </w:p>
    <w:p w14:paraId="14E689B1" w14:textId="4E5A76AD" w:rsidR="00C96F40" w:rsidRDefault="00E4173A" w:rsidP="00C96F40">
      <w:pPr>
        <w:widowControl/>
        <w:autoSpaceDE/>
        <w:adjustRightInd/>
        <w:jc w:val="both"/>
        <w:rPr>
          <w:rFonts w:asciiTheme="minorHAnsi" w:eastAsiaTheme="minorHAnsi" w:hAnsiTheme="minorHAnsi" w:cstheme="minorHAnsi"/>
          <w:sz w:val="22"/>
          <w:szCs w:val="22"/>
          <w:lang w:eastAsia="en-US"/>
        </w:rPr>
      </w:pPr>
      <w:r w:rsidRPr="00605B24">
        <w:rPr>
          <w:rFonts w:asciiTheme="minorHAnsi" w:eastAsiaTheme="minorHAnsi" w:hAnsiTheme="minorHAnsi" w:cstheme="minorHAnsi"/>
          <w:sz w:val="22"/>
          <w:szCs w:val="22"/>
          <w:lang w:eastAsia="en-US"/>
        </w:rPr>
        <w:t xml:space="preserve">Zamawiający nie </w:t>
      </w:r>
      <w:r w:rsidRPr="00605B24">
        <w:rPr>
          <w:rFonts w:asciiTheme="minorHAnsi" w:hAnsiTheme="minorHAnsi" w:cstheme="minorHAnsi"/>
          <w:sz w:val="22"/>
          <w:szCs w:val="22"/>
        </w:rPr>
        <w:t>wyraża</w:t>
      </w:r>
      <w:r>
        <w:rPr>
          <w:rFonts w:asciiTheme="minorHAnsi" w:hAnsiTheme="minorHAnsi" w:cstheme="minorHAnsi"/>
          <w:sz w:val="22"/>
          <w:szCs w:val="22"/>
        </w:rPr>
        <w:t xml:space="preserve"> zgody na wprowadzenie zmian w </w:t>
      </w:r>
      <w:r w:rsidRPr="00C96F40">
        <w:rPr>
          <w:rFonts w:asciiTheme="minorHAnsi" w:eastAsiaTheme="minorHAnsi" w:hAnsiTheme="minorHAnsi" w:cstheme="minorHAnsi"/>
          <w:sz w:val="22"/>
          <w:szCs w:val="22"/>
          <w:lang w:eastAsia="en-US"/>
        </w:rPr>
        <w:t>rozdz</w:t>
      </w:r>
      <w:r>
        <w:rPr>
          <w:rFonts w:asciiTheme="minorHAnsi" w:eastAsiaTheme="minorHAnsi" w:hAnsiTheme="minorHAnsi" w:cstheme="minorHAnsi"/>
          <w:sz w:val="22"/>
          <w:szCs w:val="22"/>
          <w:lang w:eastAsia="en-US"/>
        </w:rPr>
        <w:t>iale</w:t>
      </w:r>
      <w:r w:rsidRPr="00C96F40">
        <w:rPr>
          <w:rFonts w:asciiTheme="minorHAnsi" w:eastAsiaTheme="minorHAnsi" w:hAnsiTheme="minorHAnsi" w:cstheme="minorHAnsi"/>
          <w:sz w:val="22"/>
          <w:szCs w:val="22"/>
          <w:lang w:eastAsia="en-US"/>
        </w:rPr>
        <w:t xml:space="preserve"> III pkt 11 Załącznik</w:t>
      </w:r>
      <w:r>
        <w:rPr>
          <w:rFonts w:asciiTheme="minorHAnsi" w:eastAsiaTheme="minorHAnsi" w:hAnsiTheme="minorHAnsi" w:cstheme="minorHAnsi"/>
          <w:sz w:val="22"/>
          <w:szCs w:val="22"/>
          <w:lang w:eastAsia="en-US"/>
        </w:rPr>
        <w:t>a</w:t>
      </w:r>
      <w:r w:rsidRPr="00C96F40">
        <w:rPr>
          <w:rFonts w:asciiTheme="minorHAnsi" w:eastAsiaTheme="minorHAnsi" w:hAnsiTheme="minorHAnsi" w:cstheme="minorHAnsi"/>
          <w:sz w:val="22"/>
          <w:szCs w:val="22"/>
          <w:lang w:eastAsia="en-US"/>
        </w:rPr>
        <w:t xml:space="preserve"> nr 7 do SWZ</w:t>
      </w:r>
      <w:r>
        <w:rPr>
          <w:rFonts w:asciiTheme="minorHAnsi" w:eastAsiaTheme="minorHAnsi" w:hAnsiTheme="minorHAnsi" w:cstheme="minorHAnsi"/>
          <w:sz w:val="22"/>
          <w:szCs w:val="22"/>
          <w:lang w:eastAsia="en-US"/>
        </w:rPr>
        <w:t>.</w:t>
      </w:r>
    </w:p>
    <w:p w14:paraId="7F87B34B" w14:textId="13F64C65" w:rsidR="00E4173A" w:rsidRDefault="00E4173A" w:rsidP="00C96F40">
      <w:pPr>
        <w:widowControl/>
        <w:autoSpaceDE/>
        <w:adjustRightInd/>
        <w:jc w:val="both"/>
        <w:rPr>
          <w:rFonts w:asciiTheme="minorHAnsi" w:eastAsiaTheme="minorHAnsi" w:hAnsiTheme="minorHAnsi" w:cstheme="minorHAnsi"/>
          <w:sz w:val="22"/>
          <w:szCs w:val="22"/>
          <w:lang w:eastAsia="en-US"/>
        </w:rPr>
      </w:pPr>
    </w:p>
    <w:p w14:paraId="602EAC3D" w14:textId="7BCFB230" w:rsidR="00E4173A" w:rsidRPr="00605B24" w:rsidRDefault="00E4173A" w:rsidP="00E4173A">
      <w:pPr>
        <w:widowControl/>
        <w:autoSpaceDE/>
        <w:autoSpaceDN/>
        <w:adjustRightInd/>
        <w:jc w:val="both"/>
        <w:rPr>
          <w:rFonts w:asciiTheme="minorHAnsi" w:hAnsiTheme="minorHAnsi" w:cstheme="minorHAnsi"/>
          <w:b/>
          <w:sz w:val="22"/>
          <w:szCs w:val="22"/>
        </w:rPr>
      </w:pPr>
      <w:r w:rsidRPr="00605B24">
        <w:rPr>
          <w:rFonts w:asciiTheme="minorHAnsi" w:hAnsiTheme="minorHAnsi" w:cstheme="minorHAnsi"/>
          <w:b/>
          <w:sz w:val="22"/>
          <w:szCs w:val="22"/>
        </w:rPr>
        <w:t xml:space="preserve">Pytanie nr </w:t>
      </w:r>
      <w:r>
        <w:rPr>
          <w:rFonts w:asciiTheme="minorHAnsi" w:hAnsiTheme="minorHAnsi" w:cstheme="minorHAnsi"/>
          <w:b/>
          <w:sz w:val="22"/>
          <w:szCs w:val="22"/>
        </w:rPr>
        <w:t>10</w:t>
      </w:r>
      <w:r w:rsidRPr="00605B24">
        <w:rPr>
          <w:rFonts w:asciiTheme="minorHAnsi" w:hAnsiTheme="minorHAnsi" w:cstheme="minorHAnsi"/>
          <w:b/>
          <w:sz w:val="22"/>
          <w:szCs w:val="22"/>
        </w:rPr>
        <w:t>:</w:t>
      </w:r>
    </w:p>
    <w:p w14:paraId="4752F385" w14:textId="5D4A6DAD" w:rsidR="00E4173A" w:rsidRPr="00E4173A" w:rsidRDefault="00E4173A" w:rsidP="00E4173A">
      <w:pPr>
        <w:widowControl/>
        <w:autoSpaceDE/>
        <w:adjustRightInd/>
        <w:jc w:val="both"/>
        <w:rPr>
          <w:rFonts w:asciiTheme="minorHAnsi" w:eastAsiaTheme="minorHAnsi" w:hAnsiTheme="minorHAnsi" w:cstheme="minorHAnsi"/>
          <w:sz w:val="22"/>
          <w:szCs w:val="22"/>
          <w:lang w:eastAsia="en-US"/>
        </w:rPr>
      </w:pPr>
      <w:r w:rsidRPr="00E4173A">
        <w:rPr>
          <w:rFonts w:asciiTheme="minorHAnsi" w:eastAsiaTheme="minorHAnsi" w:hAnsiTheme="minorHAnsi" w:cstheme="minorHAnsi"/>
          <w:sz w:val="22"/>
          <w:szCs w:val="22"/>
          <w:lang w:eastAsia="en-US"/>
        </w:rPr>
        <w:t>Dotyczy rozdz. III pkt 11 Załącznik nr 7 do SWZ – prosimy o dodanie zapisu, że zwiększenie zamówienia może być do 30% wolumenu</w:t>
      </w:r>
    </w:p>
    <w:p w14:paraId="49C7959C" w14:textId="2CD1DD42" w:rsidR="00E4173A" w:rsidRPr="00605B24" w:rsidRDefault="00E4173A" w:rsidP="00E4173A">
      <w:pPr>
        <w:widowControl/>
        <w:autoSpaceDE/>
        <w:adjustRightInd/>
        <w:jc w:val="both"/>
        <w:rPr>
          <w:rFonts w:asciiTheme="minorHAnsi" w:hAnsiTheme="minorHAnsi" w:cstheme="minorHAnsi"/>
          <w:b/>
          <w:bCs/>
          <w:sz w:val="22"/>
          <w:szCs w:val="22"/>
        </w:rPr>
      </w:pPr>
      <w:r w:rsidRPr="00605B24">
        <w:rPr>
          <w:rFonts w:asciiTheme="minorHAnsi" w:hAnsiTheme="minorHAnsi" w:cstheme="minorHAnsi"/>
          <w:b/>
          <w:bCs/>
          <w:sz w:val="22"/>
          <w:szCs w:val="22"/>
        </w:rPr>
        <w:t xml:space="preserve">Odpowiedź nr </w:t>
      </w:r>
      <w:r>
        <w:rPr>
          <w:rFonts w:asciiTheme="minorHAnsi" w:hAnsiTheme="minorHAnsi" w:cstheme="minorHAnsi"/>
          <w:b/>
          <w:bCs/>
          <w:sz w:val="22"/>
          <w:szCs w:val="22"/>
        </w:rPr>
        <w:t>10</w:t>
      </w:r>
      <w:r w:rsidRPr="00605B24">
        <w:rPr>
          <w:rFonts w:asciiTheme="minorHAnsi" w:hAnsiTheme="minorHAnsi" w:cstheme="minorHAnsi"/>
          <w:b/>
          <w:bCs/>
          <w:sz w:val="22"/>
          <w:szCs w:val="22"/>
        </w:rPr>
        <w:t>:</w:t>
      </w:r>
    </w:p>
    <w:p w14:paraId="08C3518D" w14:textId="77777777" w:rsidR="00E4173A" w:rsidRDefault="00E4173A" w:rsidP="00E4173A">
      <w:pPr>
        <w:widowControl/>
        <w:autoSpaceDE/>
        <w:adjustRightInd/>
        <w:jc w:val="both"/>
        <w:rPr>
          <w:rFonts w:asciiTheme="minorHAnsi" w:eastAsiaTheme="minorHAnsi" w:hAnsiTheme="minorHAnsi" w:cstheme="minorHAnsi"/>
          <w:sz w:val="22"/>
          <w:szCs w:val="22"/>
          <w:lang w:eastAsia="en-US"/>
        </w:rPr>
      </w:pPr>
      <w:r w:rsidRPr="00605B24">
        <w:rPr>
          <w:rFonts w:asciiTheme="minorHAnsi" w:eastAsiaTheme="minorHAnsi" w:hAnsiTheme="minorHAnsi" w:cstheme="minorHAnsi"/>
          <w:sz w:val="22"/>
          <w:szCs w:val="22"/>
          <w:lang w:eastAsia="en-US"/>
        </w:rPr>
        <w:t xml:space="preserve">Zamawiający nie </w:t>
      </w:r>
      <w:r w:rsidRPr="00605B24">
        <w:rPr>
          <w:rFonts w:asciiTheme="minorHAnsi" w:hAnsiTheme="minorHAnsi" w:cstheme="minorHAnsi"/>
          <w:sz w:val="22"/>
          <w:szCs w:val="22"/>
        </w:rPr>
        <w:t>wyraża</w:t>
      </w:r>
      <w:r>
        <w:rPr>
          <w:rFonts w:asciiTheme="minorHAnsi" w:hAnsiTheme="minorHAnsi" w:cstheme="minorHAnsi"/>
          <w:sz w:val="22"/>
          <w:szCs w:val="22"/>
        </w:rPr>
        <w:t xml:space="preserve"> zgody na wprowadzenie zmian w </w:t>
      </w:r>
      <w:r w:rsidRPr="00C96F40">
        <w:rPr>
          <w:rFonts w:asciiTheme="minorHAnsi" w:eastAsiaTheme="minorHAnsi" w:hAnsiTheme="minorHAnsi" w:cstheme="minorHAnsi"/>
          <w:sz w:val="22"/>
          <w:szCs w:val="22"/>
          <w:lang w:eastAsia="en-US"/>
        </w:rPr>
        <w:t>rozdz</w:t>
      </w:r>
      <w:r>
        <w:rPr>
          <w:rFonts w:asciiTheme="minorHAnsi" w:eastAsiaTheme="minorHAnsi" w:hAnsiTheme="minorHAnsi" w:cstheme="minorHAnsi"/>
          <w:sz w:val="22"/>
          <w:szCs w:val="22"/>
          <w:lang w:eastAsia="en-US"/>
        </w:rPr>
        <w:t>iale</w:t>
      </w:r>
      <w:r w:rsidRPr="00C96F40">
        <w:rPr>
          <w:rFonts w:asciiTheme="minorHAnsi" w:eastAsiaTheme="minorHAnsi" w:hAnsiTheme="minorHAnsi" w:cstheme="minorHAnsi"/>
          <w:sz w:val="22"/>
          <w:szCs w:val="22"/>
          <w:lang w:eastAsia="en-US"/>
        </w:rPr>
        <w:t xml:space="preserve"> III pkt 11 Załącznik</w:t>
      </w:r>
      <w:r>
        <w:rPr>
          <w:rFonts w:asciiTheme="minorHAnsi" w:eastAsiaTheme="minorHAnsi" w:hAnsiTheme="minorHAnsi" w:cstheme="minorHAnsi"/>
          <w:sz w:val="22"/>
          <w:szCs w:val="22"/>
          <w:lang w:eastAsia="en-US"/>
        </w:rPr>
        <w:t>a</w:t>
      </w:r>
      <w:r w:rsidRPr="00C96F40">
        <w:rPr>
          <w:rFonts w:asciiTheme="minorHAnsi" w:eastAsiaTheme="minorHAnsi" w:hAnsiTheme="minorHAnsi" w:cstheme="minorHAnsi"/>
          <w:sz w:val="22"/>
          <w:szCs w:val="22"/>
          <w:lang w:eastAsia="en-US"/>
        </w:rPr>
        <w:t xml:space="preserve"> nr 7 do SWZ</w:t>
      </w:r>
      <w:r>
        <w:rPr>
          <w:rFonts w:asciiTheme="minorHAnsi" w:eastAsiaTheme="minorHAnsi" w:hAnsiTheme="minorHAnsi" w:cstheme="minorHAnsi"/>
          <w:sz w:val="22"/>
          <w:szCs w:val="22"/>
          <w:lang w:eastAsia="en-US"/>
        </w:rPr>
        <w:t>.</w:t>
      </w:r>
    </w:p>
    <w:p w14:paraId="6ADD73D0" w14:textId="77777777" w:rsidR="00E4173A" w:rsidRDefault="00E4173A" w:rsidP="00C96F40">
      <w:pPr>
        <w:widowControl/>
        <w:autoSpaceDE/>
        <w:adjustRightInd/>
        <w:jc w:val="both"/>
        <w:rPr>
          <w:rFonts w:asciiTheme="minorHAnsi" w:eastAsiaTheme="minorHAnsi" w:hAnsiTheme="minorHAnsi" w:cstheme="minorHAnsi"/>
          <w:sz w:val="22"/>
          <w:szCs w:val="22"/>
          <w:lang w:eastAsia="en-US"/>
        </w:rPr>
      </w:pPr>
    </w:p>
    <w:p w14:paraId="4727A2FF" w14:textId="6EE98E3C" w:rsidR="0088494B" w:rsidRPr="00605B24" w:rsidRDefault="0088494B" w:rsidP="0088494B">
      <w:pPr>
        <w:widowControl/>
        <w:autoSpaceDE/>
        <w:autoSpaceDN/>
        <w:adjustRightInd/>
        <w:jc w:val="both"/>
        <w:rPr>
          <w:rFonts w:asciiTheme="minorHAnsi" w:hAnsiTheme="minorHAnsi" w:cstheme="minorHAnsi"/>
          <w:b/>
          <w:sz w:val="22"/>
          <w:szCs w:val="22"/>
        </w:rPr>
      </w:pPr>
      <w:r w:rsidRPr="00605B24">
        <w:rPr>
          <w:rFonts w:asciiTheme="minorHAnsi" w:hAnsiTheme="minorHAnsi" w:cstheme="minorHAnsi"/>
          <w:b/>
          <w:sz w:val="22"/>
          <w:szCs w:val="22"/>
        </w:rPr>
        <w:t xml:space="preserve">Pytanie nr </w:t>
      </w:r>
      <w:r>
        <w:rPr>
          <w:rFonts w:asciiTheme="minorHAnsi" w:hAnsiTheme="minorHAnsi" w:cstheme="minorHAnsi"/>
          <w:b/>
          <w:sz w:val="22"/>
          <w:szCs w:val="22"/>
        </w:rPr>
        <w:t>1</w:t>
      </w:r>
      <w:r>
        <w:rPr>
          <w:rFonts w:asciiTheme="minorHAnsi" w:hAnsiTheme="minorHAnsi" w:cstheme="minorHAnsi"/>
          <w:b/>
          <w:sz w:val="22"/>
          <w:szCs w:val="22"/>
        </w:rPr>
        <w:t>1</w:t>
      </w:r>
      <w:r w:rsidRPr="00605B24">
        <w:rPr>
          <w:rFonts w:asciiTheme="minorHAnsi" w:hAnsiTheme="minorHAnsi" w:cstheme="minorHAnsi"/>
          <w:b/>
          <w:sz w:val="22"/>
          <w:szCs w:val="22"/>
        </w:rPr>
        <w:t>:</w:t>
      </w:r>
    </w:p>
    <w:p w14:paraId="101285E9" w14:textId="77777777" w:rsidR="0088494B" w:rsidRPr="0088494B" w:rsidRDefault="0088494B" w:rsidP="0088494B">
      <w:pPr>
        <w:widowControl/>
        <w:autoSpaceDE/>
        <w:adjustRightInd/>
        <w:jc w:val="both"/>
        <w:rPr>
          <w:rFonts w:asciiTheme="minorHAnsi" w:eastAsiaTheme="minorHAnsi" w:hAnsiTheme="minorHAnsi" w:cstheme="minorHAnsi"/>
          <w:sz w:val="22"/>
          <w:szCs w:val="22"/>
          <w:lang w:eastAsia="en-US"/>
        </w:rPr>
      </w:pPr>
      <w:r w:rsidRPr="0088494B">
        <w:rPr>
          <w:rFonts w:asciiTheme="minorHAnsi" w:eastAsiaTheme="minorHAnsi" w:hAnsiTheme="minorHAnsi" w:cstheme="minorHAnsi"/>
          <w:sz w:val="22"/>
          <w:szCs w:val="22"/>
          <w:lang w:eastAsia="en-US"/>
        </w:rPr>
        <w:t>Czy w przypadku rozbieżności pomiędzy danymi w umowie przekazanymi przez Zamawiającego odnośnie kwalifikacji danego punktu poboru paliwa gazowego do grupy taryfowej OSD lub wysokości mocy umownej, a danymi przekazanymi przez OSD  za dany okres rozliczeniowy w trakcie obowiązywania umowy, czy Zamawiający wyraża zgodę, aby rozliczanie opłat dystrybucyjnych odbywało się na podstawie kwalifikacji do danej grupy taryfowej i wysokości mocy umownej w OSD w danym okresie rozliczeniowym, a opłaty abonamentowe były rozliczane wg zasad i cen wynikających z cennika Wykonawcy dla danej grupy taryfowej?</w:t>
      </w:r>
    </w:p>
    <w:p w14:paraId="610175D6" w14:textId="13989DE9" w:rsidR="0088494B" w:rsidRPr="0088494B" w:rsidRDefault="0088494B" w:rsidP="0088494B">
      <w:pPr>
        <w:widowControl/>
        <w:autoSpaceDE/>
        <w:adjustRightInd/>
        <w:jc w:val="both"/>
        <w:rPr>
          <w:rFonts w:asciiTheme="minorHAnsi" w:eastAsiaTheme="minorHAnsi" w:hAnsiTheme="minorHAnsi" w:cstheme="minorHAnsi"/>
          <w:sz w:val="22"/>
          <w:szCs w:val="22"/>
          <w:lang w:eastAsia="en-US"/>
        </w:rPr>
      </w:pPr>
      <w:r w:rsidRPr="0088494B">
        <w:rPr>
          <w:rFonts w:asciiTheme="minorHAnsi" w:eastAsiaTheme="minorHAnsi" w:hAnsiTheme="minorHAnsi" w:cstheme="minorHAnsi"/>
          <w:sz w:val="22"/>
          <w:szCs w:val="22"/>
          <w:lang w:eastAsia="en-US"/>
        </w:rPr>
        <w:t>Wyjaśniamy, że Wykonawca w ramach zawartej umowy kompleksowej (sprzedaż oraz dystrybucja paliwa gazowego) zobowiązany jest rozliczyć Obiorcę za świadczone usługi dystrybucji wg stawek opłat dystrybucyjnych właściwych dla grup taryfowych, do których został zakwalifikowany przez Operatora Systemu Dystrybucyjnego.</w:t>
      </w:r>
    </w:p>
    <w:p w14:paraId="12AF7A5F" w14:textId="76E9625D" w:rsidR="0088494B" w:rsidRPr="00605B24" w:rsidRDefault="0088494B" w:rsidP="0088494B">
      <w:pPr>
        <w:widowControl/>
        <w:autoSpaceDE/>
        <w:adjustRightInd/>
        <w:jc w:val="both"/>
        <w:rPr>
          <w:rFonts w:asciiTheme="minorHAnsi" w:hAnsiTheme="minorHAnsi" w:cstheme="minorHAnsi"/>
          <w:b/>
          <w:bCs/>
          <w:sz w:val="22"/>
          <w:szCs w:val="22"/>
        </w:rPr>
      </w:pPr>
      <w:r w:rsidRPr="00605B24">
        <w:rPr>
          <w:rFonts w:asciiTheme="minorHAnsi" w:hAnsiTheme="minorHAnsi" w:cstheme="minorHAnsi"/>
          <w:b/>
          <w:bCs/>
          <w:sz w:val="22"/>
          <w:szCs w:val="22"/>
        </w:rPr>
        <w:t xml:space="preserve">Odpowiedź nr </w:t>
      </w:r>
      <w:r>
        <w:rPr>
          <w:rFonts w:asciiTheme="minorHAnsi" w:hAnsiTheme="minorHAnsi" w:cstheme="minorHAnsi"/>
          <w:b/>
          <w:bCs/>
          <w:sz w:val="22"/>
          <w:szCs w:val="22"/>
        </w:rPr>
        <w:t>1</w:t>
      </w:r>
      <w:r>
        <w:rPr>
          <w:rFonts w:asciiTheme="minorHAnsi" w:hAnsiTheme="minorHAnsi" w:cstheme="minorHAnsi"/>
          <w:b/>
          <w:bCs/>
          <w:sz w:val="22"/>
          <w:szCs w:val="22"/>
        </w:rPr>
        <w:t>1</w:t>
      </w:r>
      <w:r w:rsidRPr="00605B24">
        <w:rPr>
          <w:rFonts w:asciiTheme="minorHAnsi" w:hAnsiTheme="minorHAnsi" w:cstheme="minorHAnsi"/>
          <w:b/>
          <w:bCs/>
          <w:sz w:val="22"/>
          <w:szCs w:val="22"/>
        </w:rPr>
        <w:t>:</w:t>
      </w:r>
    </w:p>
    <w:p w14:paraId="1D29AF2C" w14:textId="0A2EF87F" w:rsidR="00036432" w:rsidRDefault="0088494B" w:rsidP="000C47BA">
      <w:pPr>
        <w:widowControl/>
        <w:autoSpaceDE/>
        <w:adjustRightInd/>
        <w:jc w:val="both"/>
        <w:rPr>
          <w:rFonts w:asciiTheme="minorHAnsi" w:hAnsiTheme="minorHAnsi" w:cstheme="minorHAnsi"/>
          <w:sz w:val="22"/>
          <w:szCs w:val="22"/>
        </w:rPr>
      </w:pPr>
      <w:r w:rsidRPr="0088494B">
        <w:rPr>
          <w:rFonts w:asciiTheme="minorHAnsi" w:hAnsiTheme="minorHAnsi" w:cstheme="minorHAnsi"/>
          <w:sz w:val="22"/>
          <w:szCs w:val="22"/>
        </w:rPr>
        <w:t>Zamawiający wyraża zgodę, aby rozliczanie opłat dystrybucyjnych odbywało się na podstawie  kwalifikacji do danej grupy taryfowej przez OSD w danym okresie rozliczeniowym.</w:t>
      </w:r>
    </w:p>
    <w:p w14:paraId="01E1C75B" w14:textId="08E705EF" w:rsidR="0088494B" w:rsidRPr="00852993" w:rsidRDefault="0088494B" w:rsidP="00852993">
      <w:pPr>
        <w:widowControl/>
        <w:autoSpaceDE/>
        <w:adjustRightInd/>
        <w:jc w:val="both"/>
        <w:rPr>
          <w:rFonts w:asciiTheme="minorHAnsi" w:hAnsiTheme="minorHAnsi" w:cstheme="minorHAnsi"/>
          <w:b/>
          <w:bCs/>
          <w:color w:val="000000" w:themeColor="text1"/>
          <w:sz w:val="22"/>
          <w:szCs w:val="22"/>
        </w:rPr>
      </w:pPr>
      <w:r w:rsidRPr="00852993">
        <w:rPr>
          <w:rFonts w:asciiTheme="minorHAnsi" w:hAnsiTheme="minorHAnsi" w:cstheme="minorHAnsi"/>
          <w:b/>
          <w:bCs/>
          <w:color w:val="000000" w:themeColor="text1"/>
          <w:sz w:val="22"/>
          <w:szCs w:val="22"/>
        </w:rPr>
        <w:lastRenderedPageBreak/>
        <w:t>Pytanie nr 1</w:t>
      </w:r>
      <w:r w:rsidRPr="00852993">
        <w:rPr>
          <w:rFonts w:asciiTheme="minorHAnsi" w:hAnsiTheme="minorHAnsi" w:cstheme="minorHAnsi"/>
          <w:b/>
          <w:bCs/>
          <w:color w:val="000000" w:themeColor="text1"/>
          <w:sz w:val="22"/>
          <w:szCs w:val="22"/>
        </w:rPr>
        <w:t>2</w:t>
      </w:r>
      <w:r w:rsidRPr="00852993">
        <w:rPr>
          <w:rFonts w:asciiTheme="minorHAnsi" w:hAnsiTheme="minorHAnsi" w:cstheme="minorHAnsi"/>
          <w:b/>
          <w:bCs/>
          <w:color w:val="000000" w:themeColor="text1"/>
          <w:sz w:val="22"/>
          <w:szCs w:val="22"/>
        </w:rPr>
        <w:t>:</w:t>
      </w:r>
    </w:p>
    <w:p w14:paraId="644F3E7E" w14:textId="77777777" w:rsidR="00852993" w:rsidRPr="00852993" w:rsidRDefault="00852993" w:rsidP="00852993">
      <w:pPr>
        <w:widowControl/>
        <w:autoSpaceDE/>
        <w:adjustRightInd/>
        <w:jc w:val="both"/>
        <w:rPr>
          <w:rFonts w:asciiTheme="minorHAnsi" w:hAnsiTheme="minorHAnsi" w:cstheme="minorHAnsi"/>
          <w:bCs/>
          <w:color w:val="000000" w:themeColor="text1"/>
          <w:sz w:val="22"/>
          <w:szCs w:val="22"/>
        </w:rPr>
      </w:pPr>
      <w:r w:rsidRPr="00852993">
        <w:rPr>
          <w:rFonts w:asciiTheme="minorHAnsi" w:hAnsiTheme="minorHAnsi" w:cstheme="minorHAnsi"/>
          <w:bCs/>
          <w:color w:val="000000" w:themeColor="text1"/>
          <w:sz w:val="22"/>
          <w:szCs w:val="22"/>
        </w:rPr>
        <w:t>W związku z przyjęciem przez Państwa Członkowie UE „Dyrektywy Parlamentu Europejskiego i Rady (UE) 2023/959 z dnia 10 maja 2023 r. zmieniającej dyrektywę 2003/87/WE ustanawiającą system handlu przydziałami emisji gazów cieplarnianych w Unii oraz decyzję (UE) 2015/1814 w sprawie ustanowienia i funkcjonowania rezerwy stabilności rynkowej dla unijnego systemu handlu uprawnieniami do emisji gazów cieplarnianych („ETS 2” lub „dyrektywa ETS 2”)” oraz obowiązkiem wdrożenia dyrektywy ETS2 do polskiego porządku prawnego, Wykonawca wnosi o wprowadzenie do umowy zapisu umożliwiającego zmianę ceny paliwa gazowego oraz opłat, w przypadku wejścia w życie przepisów prawa unijnego lub krajowego, które nakładają nowe obowiązki lub wprowadzają opłaty w systemie przyznawania uprawnień do emisji gazów cieplarnianych i innych substancji lub wprowadzenia podatku od emisji gazów cieplarnianych w ramach tzw. systemu ETS2, o następującej treści:</w:t>
      </w:r>
    </w:p>
    <w:p w14:paraId="4F1D53D2" w14:textId="3AB525E8" w:rsidR="00852993" w:rsidRPr="00852993" w:rsidRDefault="00852993" w:rsidP="00852993">
      <w:pPr>
        <w:widowControl/>
        <w:autoSpaceDE/>
        <w:adjustRightInd/>
        <w:jc w:val="both"/>
        <w:rPr>
          <w:rFonts w:asciiTheme="minorHAnsi" w:hAnsiTheme="minorHAnsi" w:cstheme="minorHAnsi"/>
          <w:bCs/>
          <w:i/>
          <w:color w:val="000000" w:themeColor="text1"/>
          <w:sz w:val="22"/>
          <w:szCs w:val="22"/>
        </w:rPr>
      </w:pPr>
      <w:r w:rsidRPr="00852993">
        <w:rPr>
          <w:rFonts w:asciiTheme="minorHAnsi" w:hAnsiTheme="minorHAnsi" w:cstheme="minorHAnsi"/>
          <w:bCs/>
          <w:i/>
          <w:color w:val="000000" w:themeColor="text1"/>
          <w:sz w:val="22"/>
          <w:szCs w:val="22"/>
        </w:rPr>
        <w:t>„Cena Paliwa gazowego może ulec zmianie w przypadku wejścia w życie przepisów prawa unijnego lub krajowego, które nakładają nowe obowiązki lub wprowadzają opłaty, których spełnienie ma wpływ</w:t>
      </w:r>
      <w:r>
        <w:rPr>
          <w:rFonts w:asciiTheme="minorHAnsi" w:hAnsiTheme="minorHAnsi" w:cstheme="minorHAnsi"/>
          <w:bCs/>
          <w:i/>
          <w:color w:val="000000" w:themeColor="text1"/>
          <w:sz w:val="22"/>
          <w:szCs w:val="22"/>
        </w:rPr>
        <w:br/>
      </w:r>
      <w:r w:rsidRPr="00852993">
        <w:rPr>
          <w:rFonts w:asciiTheme="minorHAnsi" w:hAnsiTheme="minorHAnsi" w:cstheme="minorHAnsi"/>
          <w:bCs/>
          <w:i/>
          <w:color w:val="000000" w:themeColor="text1"/>
          <w:sz w:val="22"/>
          <w:szCs w:val="22"/>
        </w:rPr>
        <w:t>na kalkulację ceny Paliwa gazowego lub wysokości opłat określonych w Umowie lub Ofercie. Dotyczy to w szczególności zmian w systemie przyznawania uprawnień do emisji gazów cieplarnianych i innych substancji lub wprowadzenia podatku od emisji gazów cieplarnianych w ramach tzw. systemu ETS2.</w:t>
      </w:r>
      <w:r>
        <w:rPr>
          <w:rFonts w:asciiTheme="minorHAnsi" w:hAnsiTheme="minorHAnsi" w:cstheme="minorHAnsi"/>
          <w:bCs/>
          <w:i/>
          <w:color w:val="000000" w:themeColor="text1"/>
          <w:sz w:val="22"/>
          <w:szCs w:val="22"/>
        </w:rPr>
        <w:br/>
      </w:r>
      <w:r w:rsidRPr="00852993">
        <w:rPr>
          <w:rFonts w:asciiTheme="minorHAnsi" w:hAnsiTheme="minorHAnsi" w:cstheme="minorHAnsi"/>
          <w:bCs/>
          <w:i/>
          <w:color w:val="000000" w:themeColor="text1"/>
          <w:sz w:val="22"/>
          <w:szCs w:val="22"/>
        </w:rPr>
        <w:t>W takim przypadku Sprzedawca będzie uprawniony do powiększenia Ceny proporcjonalnie</w:t>
      </w:r>
      <w:r>
        <w:rPr>
          <w:rFonts w:asciiTheme="minorHAnsi" w:hAnsiTheme="minorHAnsi" w:cstheme="minorHAnsi"/>
          <w:bCs/>
          <w:i/>
          <w:color w:val="000000" w:themeColor="text1"/>
          <w:sz w:val="22"/>
          <w:szCs w:val="22"/>
        </w:rPr>
        <w:br/>
      </w:r>
      <w:r w:rsidRPr="00852993">
        <w:rPr>
          <w:rFonts w:asciiTheme="minorHAnsi" w:hAnsiTheme="minorHAnsi" w:cstheme="minorHAnsi"/>
          <w:bCs/>
          <w:i/>
          <w:color w:val="000000" w:themeColor="text1"/>
          <w:sz w:val="22"/>
          <w:szCs w:val="22"/>
        </w:rPr>
        <w:t>do rzeczywistej zmiany kosztów związanych z realizacją Umowy. W celu skorzystania z uprawnienia</w:t>
      </w:r>
      <w:r>
        <w:rPr>
          <w:rFonts w:asciiTheme="minorHAnsi" w:hAnsiTheme="minorHAnsi" w:cstheme="minorHAnsi"/>
          <w:bCs/>
          <w:i/>
          <w:color w:val="000000" w:themeColor="text1"/>
          <w:sz w:val="22"/>
          <w:szCs w:val="22"/>
        </w:rPr>
        <w:br/>
      </w:r>
      <w:r w:rsidRPr="00852993">
        <w:rPr>
          <w:rFonts w:asciiTheme="minorHAnsi" w:hAnsiTheme="minorHAnsi" w:cstheme="minorHAnsi"/>
          <w:bCs/>
          <w:i/>
          <w:color w:val="000000" w:themeColor="text1"/>
          <w:sz w:val="22"/>
          <w:szCs w:val="22"/>
        </w:rPr>
        <w:t>do powiększenia ceny o rzeczywiście poniesione koszty, Sprzedawca niezwłocznie zawiadamia Odbiorcę w formie przewidzianej w Umowie dla dokonywania jej zmian, o wejściu w życie przepisów prawnych stanowiących podstawę zmiany ceny. Sprzedawca wskazuje przepisy prawne, ich wpływ na wysokość Ceny sposób kalkulacji zmiany ceny oraz termin, od którego będzie ona obowiązywała. Powyższe</w:t>
      </w:r>
      <w:r>
        <w:rPr>
          <w:rFonts w:asciiTheme="minorHAnsi" w:hAnsiTheme="minorHAnsi" w:cstheme="minorHAnsi"/>
          <w:bCs/>
          <w:i/>
          <w:color w:val="000000" w:themeColor="text1"/>
          <w:sz w:val="22"/>
          <w:szCs w:val="22"/>
        </w:rPr>
        <w:br/>
      </w:r>
      <w:r w:rsidRPr="00852993">
        <w:rPr>
          <w:rFonts w:asciiTheme="minorHAnsi" w:hAnsiTheme="minorHAnsi" w:cstheme="minorHAnsi"/>
          <w:bCs/>
          <w:i/>
          <w:color w:val="000000" w:themeColor="text1"/>
          <w:sz w:val="22"/>
          <w:szCs w:val="22"/>
        </w:rPr>
        <w:t>nie znajduje zastosowania w zakresie, w jakim Sprzedawca uwzględni koszty, o których mowa powyżej, w formie dodatkowej opłaty wskazanej w odpowiedniej Taryfie (cenniku), regulaminie lub ogólnych warunkach umowy (OWU), dotyczącej w szczególności kosztów uprawnień do emisji CO₂ wynikających z rozszerzenia systemu EU ETS2 albo w odniesieniu do kosztów, którymi Sprzedawca może obciążyć Odbiorcę na zasadach wynikających z przepisów prawa powszechnie obowiązującego w szczególności implementujących tzw. system ETS2. W takich przypadkach Cena nie ulegnie podwyższeniu o te same koszty. Zmiana Ceny na zasadach o których mowa w niniejszym ustępie nie wymaga zgody Odbiorcy oraz nie wymaga aneksu w formie przewidzianej w Umowie dla dokonywania jej zmian.”</w:t>
      </w:r>
    </w:p>
    <w:p w14:paraId="7FBDD568" w14:textId="78586624" w:rsidR="0088494B" w:rsidRPr="00605B24" w:rsidRDefault="0088494B" w:rsidP="0088494B">
      <w:pPr>
        <w:widowControl/>
        <w:autoSpaceDE/>
        <w:adjustRightInd/>
        <w:jc w:val="both"/>
        <w:rPr>
          <w:rFonts w:asciiTheme="minorHAnsi" w:hAnsiTheme="minorHAnsi" w:cstheme="minorHAnsi"/>
          <w:b/>
          <w:bCs/>
          <w:sz w:val="22"/>
          <w:szCs w:val="22"/>
        </w:rPr>
      </w:pPr>
      <w:r w:rsidRPr="00605B24">
        <w:rPr>
          <w:rFonts w:asciiTheme="minorHAnsi" w:hAnsiTheme="minorHAnsi" w:cstheme="minorHAnsi"/>
          <w:b/>
          <w:bCs/>
          <w:sz w:val="22"/>
          <w:szCs w:val="22"/>
        </w:rPr>
        <w:t xml:space="preserve">Odpowiedź nr </w:t>
      </w:r>
      <w:r>
        <w:rPr>
          <w:rFonts w:asciiTheme="minorHAnsi" w:hAnsiTheme="minorHAnsi" w:cstheme="minorHAnsi"/>
          <w:b/>
          <w:bCs/>
          <w:sz w:val="22"/>
          <w:szCs w:val="22"/>
        </w:rPr>
        <w:t>1</w:t>
      </w:r>
      <w:r>
        <w:rPr>
          <w:rFonts w:asciiTheme="minorHAnsi" w:hAnsiTheme="minorHAnsi" w:cstheme="minorHAnsi"/>
          <w:b/>
          <w:bCs/>
          <w:sz w:val="22"/>
          <w:szCs w:val="22"/>
        </w:rPr>
        <w:t>2</w:t>
      </w:r>
      <w:r w:rsidRPr="00605B24">
        <w:rPr>
          <w:rFonts w:asciiTheme="minorHAnsi" w:hAnsiTheme="minorHAnsi" w:cstheme="minorHAnsi"/>
          <w:b/>
          <w:bCs/>
          <w:sz w:val="22"/>
          <w:szCs w:val="22"/>
        </w:rPr>
        <w:t>:</w:t>
      </w:r>
    </w:p>
    <w:p w14:paraId="30B0EC92" w14:textId="09FEB98E" w:rsidR="0088494B" w:rsidRDefault="0088494B" w:rsidP="0088494B">
      <w:pPr>
        <w:widowControl/>
        <w:autoSpaceDE/>
        <w:adjustRightInd/>
        <w:jc w:val="both"/>
        <w:rPr>
          <w:rFonts w:asciiTheme="minorHAnsi" w:eastAsiaTheme="minorHAnsi" w:hAnsiTheme="minorHAnsi" w:cstheme="minorHAnsi"/>
          <w:sz w:val="22"/>
          <w:szCs w:val="22"/>
          <w:lang w:eastAsia="en-US"/>
        </w:rPr>
      </w:pPr>
      <w:r w:rsidRPr="00605B24">
        <w:rPr>
          <w:rFonts w:asciiTheme="minorHAnsi" w:eastAsiaTheme="minorHAnsi" w:hAnsiTheme="minorHAnsi" w:cstheme="minorHAnsi"/>
          <w:sz w:val="22"/>
          <w:szCs w:val="22"/>
          <w:lang w:eastAsia="en-US"/>
        </w:rPr>
        <w:t xml:space="preserve">Zamawiający </w:t>
      </w:r>
      <w:r w:rsidRPr="00605B24">
        <w:rPr>
          <w:rFonts w:asciiTheme="minorHAnsi" w:hAnsiTheme="minorHAnsi" w:cstheme="minorHAnsi"/>
          <w:sz w:val="22"/>
          <w:szCs w:val="22"/>
        </w:rPr>
        <w:t>wyraża</w:t>
      </w:r>
      <w:r>
        <w:rPr>
          <w:rFonts w:asciiTheme="minorHAnsi" w:hAnsiTheme="minorHAnsi" w:cstheme="minorHAnsi"/>
          <w:sz w:val="22"/>
          <w:szCs w:val="22"/>
        </w:rPr>
        <w:t xml:space="preserve"> zgod</w:t>
      </w:r>
      <w:r w:rsidR="00852993">
        <w:rPr>
          <w:rFonts w:asciiTheme="minorHAnsi" w:hAnsiTheme="minorHAnsi" w:cstheme="minorHAnsi"/>
          <w:sz w:val="22"/>
          <w:szCs w:val="22"/>
        </w:rPr>
        <w:t>ę.</w:t>
      </w:r>
    </w:p>
    <w:p w14:paraId="46FFCD3E" w14:textId="645AEDF0" w:rsidR="0088494B" w:rsidRDefault="0088494B" w:rsidP="000C47BA">
      <w:pPr>
        <w:widowControl/>
        <w:autoSpaceDE/>
        <w:adjustRightInd/>
        <w:jc w:val="both"/>
        <w:rPr>
          <w:rFonts w:asciiTheme="minorHAnsi" w:eastAsiaTheme="minorHAnsi" w:hAnsiTheme="minorHAnsi" w:cstheme="minorHAnsi"/>
          <w:sz w:val="22"/>
          <w:szCs w:val="22"/>
          <w:lang w:eastAsia="en-US"/>
        </w:rPr>
      </w:pPr>
    </w:p>
    <w:p w14:paraId="555014B6" w14:textId="2446F70D" w:rsidR="00852993" w:rsidRPr="00605B24" w:rsidRDefault="00852993" w:rsidP="00852993">
      <w:pPr>
        <w:widowControl/>
        <w:autoSpaceDE/>
        <w:autoSpaceDN/>
        <w:adjustRightInd/>
        <w:jc w:val="both"/>
        <w:rPr>
          <w:rFonts w:asciiTheme="minorHAnsi" w:hAnsiTheme="minorHAnsi" w:cstheme="minorHAnsi"/>
          <w:b/>
          <w:sz w:val="22"/>
          <w:szCs w:val="22"/>
        </w:rPr>
      </w:pPr>
      <w:r w:rsidRPr="00605B24">
        <w:rPr>
          <w:rFonts w:asciiTheme="minorHAnsi" w:hAnsiTheme="minorHAnsi" w:cstheme="minorHAnsi"/>
          <w:b/>
          <w:sz w:val="22"/>
          <w:szCs w:val="22"/>
        </w:rPr>
        <w:t xml:space="preserve">Pytanie nr </w:t>
      </w:r>
      <w:r>
        <w:rPr>
          <w:rFonts w:asciiTheme="minorHAnsi" w:hAnsiTheme="minorHAnsi" w:cstheme="minorHAnsi"/>
          <w:b/>
          <w:sz w:val="22"/>
          <w:szCs w:val="22"/>
        </w:rPr>
        <w:t>13</w:t>
      </w:r>
      <w:r w:rsidRPr="00605B24">
        <w:rPr>
          <w:rFonts w:asciiTheme="minorHAnsi" w:hAnsiTheme="minorHAnsi" w:cstheme="minorHAnsi"/>
          <w:b/>
          <w:sz w:val="22"/>
          <w:szCs w:val="22"/>
        </w:rPr>
        <w:t>:</w:t>
      </w:r>
    </w:p>
    <w:p w14:paraId="38C4D986" w14:textId="5BDC30FF" w:rsidR="00852993" w:rsidRPr="00B11C7C" w:rsidRDefault="00B11C7C" w:rsidP="00B11C7C">
      <w:pPr>
        <w:widowControl/>
        <w:autoSpaceDE/>
        <w:adjustRightInd/>
        <w:jc w:val="both"/>
        <w:rPr>
          <w:rFonts w:asciiTheme="minorHAnsi" w:eastAsiaTheme="minorHAnsi" w:hAnsiTheme="minorHAnsi" w:cstheme="minorHAnsi"/>
          <w:sz w:val="22"/>
          <w:szCs w:val="22"/>
          <w:lang w:eastAsia="en-US"/>
        </w:rPr>
      </w:pPr>
      <w:r w:rsidRPr="00B11C7C">
        <w:rPr>
          <w:rFonts w:asciiTheme="minorHAnsi" w:eastAsiaTheme="minorHAnsi" w:hAnsiTheme="minorHAnsi" w:cstheme="minorHAnsi"/>
          <w:sz w:val="22"/>
          <w:szCs w:val="22"/>
          <w:lang w:eastAsia="en-US"/>
        </w:rPr>
        <w:t>Czy Zamawiający dopuszcza zmianę cen jednostkowych w razie niezależnych od Wykonawcy zmian przepisów prawa? W szczególności mowa o zmianie wysokości: podatku VAT, podatku akcyzowego, stawek sieciowych (opłata sieciowa stała i zmienna) taryfy Operatora Systemu Dystrybucyjnego (OSD) oraz Taryfy Wykonawcy?</w:t>
      </w:r>
    </w:p>
    <w:p w14:paraId="779A564A" w14:textId="6DB43365" w:rsidR="00852993" w:rsidRPr="00605B24" w:rsidRDefault="00852993" w:rsidP="00852993">
      <w:pPr>
        <w:widowControl/>
        <w:autoSpaceDE/>
        <w:adjustRightInd/>
        <w:jc w:val="both"/>
        <w:rPr>
          <w:rFonts w:asciiTheme="minorHAnsi" w:hAnsiTheme="minorHAnsi" w:cstheme="minorHAnsi"/>
          <w:b/>
          <w:bCs/>
          <w:sz w:val="22"/>
          <w:szCs w:val="22"/>
        </w:rPr>
      </w:pPr>
      <w:r w:rsidRPr="00605B24">
        <w:rPr>
          <w:rFonts w:asciiTheme="minorHAnsi" w:hAnsiTheme="minorHAnsi" w:cstheme="minorHAnsi"/>
          <w:b/>
          <w:bCs/>
          <w:sz w:val="22"/>
          <w:szCs w:val="22"/>
        </w:rPr>
        <w:t xml:space="preserve">Odpowiedź nr </w:t>
      </w:r>
      <w:r>
        <w:rPr>
          <w:rFonts w:asciiTheme="minorHAnsi" w:hAnsiTheme="minorHAnsi" w:cstheme="minorHAnsi"/>
          <w:b/>
          <w:bCs/>
          <w:sz w:val="22"/>
          <w:szCs w:val="22"/>
        </w:rPr>
        <w:t>13</w:t>
      </w:r>
      <w:r w:rsidRPr="00605B24">
        <w:rPr>
          <w:rFonts w:asciiTheme="minorHAnsi" w:hAnsiTheme="minorHAnsi" w:cstheme="minorHAnsi"/>
          <w:b/>
          <w:bCs/>
          <w:sz w:val="22"/>
          <w:szCs w:val="22"/>
        </w:rPr>
        <w:t>:</w:t>
      </w:r>
    </w:p>
    <w:p w14:paraId="237441ED" w14:textId="1869F73E" w:rsidR="00852993" w:rsidRDefault="004C3E1B" w:rsidP="00852993">
      <w:pPr>
        <w:pStyle w:val="Default"/>
        <w:jc w:val="both"/>
        <w:rPr>
          <w:rFonts w:asciiTheme="minorHAnsi" w:hAnsiTheme="minorHAnsi" w:cstheme="minorHAnsi"/>
          <w:sz w:val="22"/>
          <w:szCs w:val="22"/>
        </w:rPr>
      </w:pPr>
      <w:r w:rsidRPr="00B11C7C">
        <w:rPr>
          <w:rFonts w:asciiTheme="minorHAnsi" w:hAnsiTheme="minorHAnsi" w:cstheme="minorHAnsi"/>
          <w:sz w:val="22"/>
          <w:szCs w:val="22"/>
        </w:rPr>
        <w:t>Zamawiający dopuszcza zmianę cen jednostkowych w razie niezależnych od Wykonawcy zmian przepisów prawa</w:t>
      </w:r>
      <w:r>
        <w:rPr>
          <w:rFonts w:asciiTheme="minorHAnsi" w:hAnsiTheme="minorHAnsi" w:cstheme="minorHAnsi"/>
          <w:sz w:val="22"/>
          <w:szCs w:val="22"/>
        </w:rPr>
        <w:t>.</w:t>
      </w:r>
      <w:r w:rsidRPr="00B11C7C">
        <w:rPr>
          <w:rFonts w:asciiTheme="minorHAnsi" w:hAnsiTheme="minorHAnsi" w:cstheme="minorHAnsi"/>
          <w:sz w:val="22"/>
          <w:szCs w:val="22"/>
        </w:rPr>
        <w:t xml:space="preserve"> W szczególności mowa o zmianie wysokości: podatku VAT, podatku akcyzowego, stawek sieciowych (opłata sieciowa stała i zmienna) taryfy Operatora Systemu Dystrybucyjnego (OSD) oraz Taryfy Wykonawcy</w:t>
      </w:r>
      <w:r>
        <w:rPr>
          <w:rFonts w:asciiTheme="minorHAnsi" w:hAnsiTheme="minorHAnsi" w:cstheme="minorHAnsi"/>
          <w:sz w:val="22"/>
          <w:szCs w:val="22"/>
        </w:rPr>
        <w:t>.</w:t>
      </w:r>
    </w:p>
    <w:p w14:paraId="50DAB19F" w14:textId="343ECD9B" w:rsidR="00852993" w:rsidRDefault="00852993" w:rsidP="00852993">
      <w:pPr>
        <w:pStyle w:val="Default"/>
        <w:jc w:val="both"/>
        <w:rPr>
          <w:rFonts w:asciiTheme="minorHAnsi" w:hAnsiTheme="minorHAnsi" w:cstheme="minorHAnsi"/>
          <w:sz w:val="22"/>
          <w:szCs w:val="22"/>
        </w:rPr>
      </w:pPr>
    </w:p>
    <w:p w14:paraId="2CB9AA9A" w14:textId="6E2A0522" w:rsidR="004C3E1B" w:rsidRPr="00605B24" w:rsidRDefault="004C3E1B" w:rsidP="004C3E1B">
      <w:pPr>
        <w:widowControl/>
        <w:autoSpaceDE/>
        <w:autoSpaceDN/>
        <w:adjustRightInd/>
        <w:jc w:val="both"/>
        <w:rPr>
          <w:rFonts w:asciiTheme="minorHAnsi" w:hAnsiTheme="minorHAnsi" w:cstheme="minorHAnsi"/>
          <w:b/>
          <w:sz w:val="22"/>
          <w:szCs w:val="22"/>
        </w:rPr>
      </w:pPr>
      <w:r w:rsidRPr="00605B24">
        <w:rPr>
          <w:rFonts w:asciiTheme="minorHAnsi" w:hAnsiTheme="minorHAnsi" w:cstheme="minorHAnsi"/>
          <w:b/>
          <w:sz w:val="22"/>
          <w:szCs w:val="22"/>
        </w:rPr>
        <w:t xml:space="preserve">Pytanie nr </w:t>
      </w:r>
      <w:r>
        <w:rPr>
          <w:rFonts w:asciiTheme="minorHAnsi" w:hAnsiTheme="minorHAnsi" w:cstheme="minorHAnsi"/>
          <w:b/>
          <w:sz w:val="22"/>
          <w:szCs w:val="22"/>
        </w:rPr>
        <w:t>1</w:t>
      </w:r>
      <w:r>
        <w:rPr>
          <w:rFonts w:asciiTheme="minorHAnsi" w:hAnsiTheme="minorHAnsi" w:cstheme="minorHAnsi"/>
          <w:b/>
          <w:sz w:val="22"/>
          <w:szCs w:val="22"/>
        </w:rPr>
        <w:t>4</w:t>
      </w:r>
      <w:r w:rsidRPr="00605B24">
        <w:rPr>
          <w:rFonts w:asciiTheme="minorHAnsi" w:hAnsiTheme="minorHAnsi" w:cstheme="minorHAnsi"/>
          <w:b/>
          <w:sz w:val="22"/>
          <w:szCs w:val="22"/>
        </w:rPr>
        <w:t>:</w:t>
      </w:r>
    </w:p>
    <w:p w14:paraId="09D5B37F" w14:textId="6653D185" w:rsidR="004C3E1B" w:rsidRDefault="004C3E1B" w:rsidP="004C3E1B">
      <w:pPr>
        <w:widowControl/>
        <w:autoSpaceDE/>
        <w:adjustRightInd/>
        <w:jc w:val="both"/>
        <w:rPr>
          <w:rFonts w:asciiTheme="minorHAnsi" w:eastAsiaTheme="minorHAnsi" w:hAnsiTheme="minorHAnsi" w:cstheme="minorHAnsi"/>
          <w:sz w:val="22"/>
          <w:szCs w:val="22"/>
          <w:lang w:eastAsia="en-US"/>
        </w:rPr>
      </w:pPr>
      <w:r w:rsidRPr="004C3E1B">
        <w:rPr>
          <w:rFonts w:asciiTheme="minorHAnsi" w:eastAsiaTheme="minorHAnsi" w:hAnsiTheme="minorHAnsi" w:cstheme="minorHAnsi"/>
          <w:sz w:val="22"/>
          <w:szCs w:val="22"/>
          <w:lang w:eastAsia="en-US"/>
        </w:rPr>
        <w:t>Dotyczy załącznika nr 7 do SWZ – Rozdział III pkt 11 – Wykonawca wnioskuje o podniesienie minimalnej wartości do 80%.</w:t>
      </w:r>
    </w:p>
    <w:p w14:paraId="4F9DC6FF" w14:textId="5F2AC64E" w:rsidR="004C3E1B" w:rsidRPr="00605B24" w:rsidRDefault="004C3E1B" w:rsidP="004C3E1B">
      <w:pPr>
        <w:widowControl/>
        <w:autoSpaceDE/>
        <w:adjustRightInd/>
        <w:jc w:val="both"/>
        <w:rPr>
          <w:rFonts w:asciiTheme="minorHAnsi" w:hAnsiTheme="minorHAnsi" w:cstheme="minorHAnsi"/>
          <w:b/>
          <w:bCs/>
          <w:sz w:val="22"/>
          <w:szCs w:val="22"/>
        </w:rPr>
      </w:pPr>
      <w:r w:rsidRPr="00605B24">
        <w:rPr>
          <w:rFonts w:asciiTheme="minorHAnsi" w:hAnsiTheme="minorHAnsi" w:cstheme="minorHAnsi"/>
          <w:b/>
          <w:bCs/>
          <w:sz w:val="22"/>
          <w:szCs w:val="22"/>
        </w:rPr>
        <w:t xml:space="preserve">Odpowiedź nr </w:t>
      </w:r>
      <w:r>
        <w:rPr>
          <w:rFonts w:asciiTheme="minorHAnsi" w:hAnsiTheme="minorHAnsi" w:cstheme="minorHAnsi"/>
          <w:b/>
          <w:bCs/>
          <w:sz w:val="22"/>
          <w:szCs w:val="22"/>
        </w:rPr>
        <w:t>1</w:t>
      </w:r>
      <w:r>
        <w:rPr>
          <w:rFonts w:asciiTheme="minorHAnsi" w:hAnsiTheme="minorHAnsi" w:cstheme="minorHAnsi"/>
          <w:b/>
          <w:bCs/>
          <w:sz w:val="22"/>
          <w:szCs w:val="22"/>
        </w:rPr>
        <w:t>4</w:t>
      </w:r>
      <w:r w:rsidRPr="00605B24">
        <w:rPr>
          <w:rFonts w:asciiTheme="minorHAnsi" w:hAnsiTheme="minorHAnsi" w:cstheme="minorHAnsi"/>
          <w:b/>
          <w:bCs/>
          <w:sz w:val="22"/>
          <w:szCs w:val="22"/>
        </w:rPr>
        <w:t>:</w:t>
      </w:r>
    </w:p>
    <w:p w14:paraId="03C6F123" w14:textId="77777777" w:rsidR="004C3E1B" w:rsidRDefault="004C3E1B" w:rsidP="004C3E1B">
      <w:pPr>
        <w:widowControl/>
        <w:autoSpaceDE/>
        <w:adjustRightInd/>
        <w:jc w:val="both"/>
        <w:rPr>
          <w:rFonts w:asciiTheme="minorHAnsi" w:eastAsiaTheme="minorHAnsi" w:hAnsiTheme="minorHAnsi" w:cstheme="minorHAnsi"/>
          <w:sz w:val="22"/>
          <w:szCs w:val="22"/>
          <w:lang w:eastAsia="en-US"/>
        </w:rPr>
      </w:pPr>
      <w:r w:rsidRPr="00605B24">
        <w:rPr>
          <w:rFonts w:asciiTheme="minorHAnsi" w:eastAsiaTheme="minorHAnsi" w:hAnsiTheme="minorHAnsi" w:cstheme="minorHAnsi"/>
          <w:sz w:val="22"/>
          <w:szCs w:val="22"/>
          <w:lang w:eastAsia="en-US"/>
        </w:rPr>
        <w:t xml:space="preserve">Zamawiający nie </w:t>
      </w:r>
      <w:r w:rsidRPr="00605B24">
        <w:rPr>
          <w:rFonts w:asciiTheme="minorHAnsi" w:hAnsiTheme="minorHAnsi" w:cstheme="minorHAnsi"/>
          <w:sz w:val="22"/>
          <w:szCs w:val="22"/>
        </w:rPr>
        <w:t>wyraża</w:t>
      </w:r>
      <w:r>
        <w:rPr>
          <w:rFonts w:asciiTheme="minorHAnsi" w:hAnsiTheme="minorHAnsi" w:cstheme="minorHAnsi"/>
          <w:sz w:val="22"/>
          <w:szCs w:val="22"/>
        </w:rPr>
        <w:t xml:space="preserve"> zgody na wprowadzenie zmian w </w:t>
      </w:r>
      <w:r w:rsidRPr="00C96F40">
        <w:rPr>
          <w:rFonts w:asciiTheme="minorHAnsi" w:eastAsiaTheme="minorHAnsi" w:hAnsiTheme="minorHAnsi" w:cstheme="minorHAnsi"/>
          <w:sz w:val="22"/>
          <w:szCs w:val="22"/>
          <w:lang w:eastAsia="en-US"/>
        </w:rPr>
        <w:t>rozdz</w:t>
      </w:r>
      <w:r>
        <w:rPr>
          <w:rFonts w:asciiTheme="minorHAnsi" w:eastAsiaTheme="minorHAnsi" w:hAnsiTheme="minorHAnsi" w:cstheme="minorHAnsi"/>
          <w:sz w:val="22"/>
          <w:szCs w:val="22"/>
          <w:lang w:eastAsia="en-US"/>
        </w:rPr>
        <w:t>iale</w:t>
      </w:r>
      <w:r w:rsidRPr="00C96F40">
        <w:rPr>
          <w:rFonts w:asciiTheme="minorHAnsi" w:eastAsiaTheme="minorHAnsi" w:hAnsiTheme="minorHAnsi" w:cstheme="minorHAnsi"/>
          <w:sz w:val="22"/>
          <w:szCs w:val="22"/>
          <w:lang w:eastAsia="en-US"/>
        </w:rPr>
        <w:t xml:space="preserve"> III pkt 11 Załącznik</w:t>
      </w:r>
      <w:r>
        <w:rPr>
          <w:rFonts w:asciiTheme="minorHAnsi" w:eastAsiaTheme="minorHAnsi" w:hAnsiTheme="minorHAnsi" w:cstheme="minorHAnsi"/>
          <w:sz w:val="22"/>
          <w:szCs w:val="22"/>
          <w:lang w:eastAsia="en-US"/>
        </w:rPr>
        <w:t>a</w:t>
      </w:r>
      <w:r w:rsidRPr="00C96F40">
        <w:rPr>
          <w:rFonts w:asciiTheme="minorHAnsi" w:eastAsiaTheme="minorHAnsi" w:hAnsiTheme="minorHAnsi" w:cstheme="minorHAnsi"/>
          <w:sz w:val="22"/>
          <w:szCs w:val="22"/>
          <w:lang w:eastAsia="en-US"/>
        </w:rPr>
        <w:t xml:space="preserve"> nr 7 do SWZ</w:t>
      </w:r>
      <w:r>
        <w:rPr>
          <w:rFonts w:asciiTheme="minorHAnsi" w:eastAsiaTheme="minorHAnsi" w:hAnsiTheme="minorHAnsi" w:cstheme="minorHAnsi"/>
          <w:sz w:val="22"/>
          <w:szCs w:val="22"/>
          <w:lang w:eastAsia="en-US"/>
        </w:rPr>
        <w:t>.</w:t>
      </w:r>
    </w:p>
    <w:p w14:paraId="4F231946" w14:textId="77777777" w:rsidR="004C3E1B" w:rsidRDefault="004C3E1B" w:rsidP="00852993">
      <w:pPr>
        <w:pStyle w:val="Default"/>
        <w:jc w:val="both"/>
        <w:rPr>
          <w:rFonts w:asciiTheme="minorHAnsi" w:hAnsiTheme="minorHAnsi" w:cstheme="minorHAnsi"/>
          <w:sz w:val="22"/>
          <w:szCs w:val="22"/>
        </w:rPr>
      </w:pPr>
    </w:p>
    <w:p w14:paraId="7DB8F05B" w14:textId="4939D7DB" w:rsidR="0088494B" w:rsidRDefault="0088494B" w:rsidP="000C47BA">
      <w:pPr>
        <w:widowControl/>
        <w:autoSpaceDE/>
        <w:adjustRightInd/>
        <w:jc w:val="both"/>
        <w:rPr>
          <w:rFonts w:asciiTheme="minorHAnsi" w:eastAsiaTheme="minorHAnsi" w:hAnsiTheme="minorHAnsi" w:cstheme="minorHAnsi"/>
          <w:sz w:val="22"/>
          <w:szCs w:val="22"/>
          <w:lang w:eastAsia="en-US"/>
        </w:rPr>
      </w:pPr>
    </w:p>
    <w:p w14:paraId="559072EC" w14:textId="77777777" w:rsidR="00026B30" w:rsidRDefault="00026B30" w:rsidP="004C3E1B">
      <w:pPr>
        <w:widowControl/>
        <w:autoSpaceDE/>
        <w:autoSpaceDN/>
        <w:adjustRightInd/>
        <w:jc w:val="both"/>
        <w:rPr>
          <w:rFonts w:asciiTheme="minorHAnsi" w:hAnsiTheme="minorHAnsi" w:cstheme="minorHAnsi"/>
          <w:b/>
          <w:sz w:val="22"/>
          <w:szCs w:val="22"/>
        </w:rPr>
      </w:pPr>
    </w:p>
    <w:p w14:paraId="19AEB4A0" w14:textId="5A6E53C4" w:rsidR="004C3E1B" w:rsidRPr="00605B24" w:rsidRDefault="004C3E1B" w:rsidP="004C3E1B">
      <w:pPr>
        <w:widowControl/>
        <w:autoSpaceDE/>
        <w:autoSpaceDN/>
        <w:adjustRightInd/>
        <w:jc w:val="both"/>
        <w:rPr>
          <w:rFonts w:asciiTheme="minorHAnsi" w:hAnsiTheme="minorHAnsi" w:cstheme="minorHAnsi"/>
          <w:b/>
          <w:sz w:val="22"/>
          <w:szCs w:val="22"/>
        </w:rPr>
      </w:pPr>
      <w:r w:rsidRPr="00605B24">
        <w:rPr>
          <w:rFonts w:asciiTheme="minorHAnsi" w:hAnsiTheme="minorHAnsi" w:cstheme="minorHAnsi"/>
          <w:b/>
          <w:sz w:val="22"/>
          <w:szCs w:val="22"/>
        </w:rPr>
        <w:t xml:space="preserve">Pytanie nr </w:t>
      </w:r>
      <w:r>
        <w:rPr>
          <w:rFonts w:asciiTheme="minorHAnsi" w:hAnsiTheme="minorHAnsi" w:cstheme="minorHAnsi"/>
          <w:b/>
          <w:sz w:val="22"/>
          <w:szCs w:val="22"/>
        </w:rPr>
        <w:t>1</w:t>
      </w:r>
      <w:r>
        <w:rPr>
          <w:rFonts w:asciiTheme="minorHAnsi" w:hAnsiTheme="minorHAnsi" w:cstheme="minorHAnsi"/>
          <w:b/>
          <w:sz w:val="22"/>
          <w:szCs w:val="22"/>
        </w:rPr>
        <w:t>5</w:t>
      </w:r>
      <w:r w:rsidRPr="00605B24">
        <w:rPr>
          <w:rFonts w:asciiTheme="minorHAnsi" w:hAnsiTheme="minorHAnsi" w:cstheme="minorHAnsi"/>
          <w:b/>
          <w:sz w:val="22"/>
          <w:szCs w:val="22"/>
        </w:rPr>
        <w:t>:</w:t>
      </w:r>
    </w:p>
    <w:p w14:paraId="50F6D141" w14:textId="3AF51530" w:rsidR="004C3E1B" w:rsidRPr="004C3E1B" w:rsidRDefault="004C3E1B" w:rsidP="004C3E1B">
      <w:pPr>
        <w:widowControl/>
        <w:autoSpaceDE/>
        <w:adjustRightInd/>
        <w:jc w:val="both"/>
        <w:rPr>
          <w:rFonts w:asciiTheme="minorHAnsi" w:eastAsiaTheme="minorHAnsi" w:hAnsiTheme="minorHAnsi" w:cstheme="minorHAnsi"/>
          <w:sz w:val="22"/>
          <w:szCs w:val="22"/>
          <w:lang w:eastAsia="en-US"/>
        </w:rPr>
      </w:pPr>
      <w:r w:rsidRPr="004C3E1B">
        <w:rPr>
          <w:rFonts w:asciiTheme="minorHAnsi" w:eastAsiaTheme="minorHAnsi" w:hAnsiTheme="minorHAnsi" w:cstheme="minorHAnsi"/>
          <w:sz w:val="22"/>
          <w:szCs w:val="22"/>
          <w:lang w:eastAsia="en-US"/>
        </w:rPr>
        <w:t>Dotyczy załącznika nr 7 do SWZ – Rozdział III pkt 12 -  Wykonawca wnioskuje o modyfikację zapisu na następującą treść: Zamawiający zastrzega sobie prawo do zwiększenia zamówienia w zakresie ilościowym (20%), pod warunkiem że nie spowoduje to zwiększenia ceny jednostkowej paliwa gazowego określonego w ofercie.</w:t>
      </w:r>
    </w:p>
    <w:p w14:paraId="5CB515C7" w14:textId="44710278" w:rsidR="004C3E1B" w:rsidRPr="00605B24" w:rsidRDefault="004C3E1B" w:rsidP="004C3E1B">
      <w:pPr>
        <w:widowControl/>
        <w:autoSpaceDE/>
        <w:adjustRightInd/>
        <w:jc w:val="both"/>
        <w:rPr>
          <w:rFonts w:asciiTheme="minorHAnsi" w:hAnsiTheme="minorHAnsi" w:cstheme="minorHAnsi"/>
          <w:b/>
          <w:bCs/>
          <w:sz w:val="22"/>
          <w:szCs w:val="22"/>
        </w:rPr>
      </w:pPr>
      <w:r w:rsidRPr="00605B24">
        <w:rPr>
          <w:rFonts w:asciiTheme="minorHAnsi" w:hAnsiTheme="minorHAnsi" w:cstheme="minorHAnsi"/>
          <w:b/>
          <w:bCs/>
          <w:sz w:val="22"/>
          <w:szCs w:val="22"/>
        </w:rPr>
        <w:t xml:space="preserve">Odpowiedź nr </w:t>
      </w:r>
      <w:r>
        <w:rPr>
          <w:rFonts w:asciiTheme="minorHAnsi" w:hAnsiTheme="minorHAnsi" w:cstheme="minorHAnsi"/>
          <w:b/>
          <w:bCs/>
          <w:sz w:val="22"/>
          <w:szCs w:val="22"/>
        </w:rPr>
        <w:t>1</w:t>
      </w:r>
      <w:r>
        <w:rPr>
          <w:rFonts w:asciiTheme="minorHAnsi" w:hAnsiTheme="minorHAnsi" w:cstheme="minorHAnsi"/>
          <w:b/>
          <w:bCs/>
          <w:sz w:val="22"/>
          <w:szCs w:val="22"/>
        </w:rPr>
        <w:t>5</w:t>
      </w:r>
      <w:r w:rsidRPr="00605B24">
        <w:rPr>
          <w:rFonts w:asciiTheme="minorHAnsi" w:hAnsiTheme="minorHAnsi" w:cstheme="minorHAnsi"/>
          <w:b/>
          <w:bCs/>
          <w:sz w:val="22"/>
          <w:szCs w:val="22"/>
        </w:rPr>
        <w:t>:</w:t>
      </w:r>
    </w:p>
    <w:p w14:paraId="4B1AD30F" w14:textId="4F9700FC" w:rsidR="004C3E1B" w:rsidRDefault="004C3E1B" w:rsidP="004C3E1B">
      <w:pPr>
        <w:widowControl/>
        <w:autoSpaceDE/>
        <w:adjustRightInd/>
        <w:jc w:val="both"/>
        <w:rPr>
          <w:rFonts w:asciiTheme="minorHAnsi" w:eastAsiaTheme="minorHAnsi" w:hAnsiTheme="minorHAnsi" w:cstheme="minorHAnsi"/>
          <w:sz w:val="22"/>
          <w:szCs w:val="22"/>
          <w:lang w:eastAsia="en-US"/>
        </w:rPr>
      </w:pPr>
      <w:r w:rsidRPr="00605B24">
        <w:rPr>
          <w:rFonts w:asciiTheme="minorHAnsi" w:eastAsiaTheme="minorHAnsi" w:hAnsiTheme="minorHAnsi" w:cstheme="minorHAnsi"/>
          <w:sz w:val="22"/>
          <w:szCs w:val="22"/>
          <w:lang w:eastAsia="en-US"/>
        </w:rPr>
        <w:t xml:space="preserve">Zamawiający nie </w:t>
      </w:r>
      <w:r w:rsidRPr="00605B24">
        <w:rPr>
          <w:rFonts w:asciiTheme="minorHAnsi" w:hAnsiTheme="minorHAnsi" w:cstheme="minorHAnsi"/>
          <w:sz w:val="22"/>
          <w:szCs w:val="22"/>
        </w:rPr>
        <w:t>wyraża</w:t>
      </w:r>
      <w:r>
        <w:rPr>
          <w:rFonts w:asciiTheme="minorHAnsi" w:hAnsiTheme="minorHAnsi" w:cstheme="minorHAnsi"/>
          <w:sz w:val="22"/>
          <w:szCs w:val="22"/>
        </w:rPr>
        <w:t xml:space="preserve"> zgody na wprowadzenie zmian w </w:t>
      </w:r>
      <w:r w:rsidRPr="00C96F40">
        <w:rPr>
          <w:rFonts w:asciiTheme="minorHAnsi" w:eastAsiaTheme="minorHAnsi" w:hAnsiTheme="minorHAnsi" w:cstheme="minorHAnsi"/>
          <w:sz w:val="22"/>
          <w:szCs w:val="22"/>
          <w:lang w:eastAsia="en-US"/>
        </w:rPr>
        <w:t>rozdz</w:t>
      </w:r>
      <w:r>
        <w:rPr>
          <w:rFonts w:asciiTheme="minorHAnsi" w:eastAsiaTheme="minorHAnsi" w:hAnsiTheme="minorHAnsi" w:cstheme="minorHAnsi"/>
          <w:sz w:val="22"/>
          <w:szCs w:val="22"/>
          <w:lang w:eastAsia="en-US"/>
        </w:rPr>
        <w:t>iale</w:t>
      </w:r>
      <w:r w:rsidRPr="00C96F40">
        <w:rPr>
          <w:rFonts w:asciiTheme="minorHAnsi" w:eastAsiaTheme="minorHAnsi" w:hAnsiTheme="minorHAnsi" w:cstheme="minorHAnsi"/>
          <w:sz w:val="22"/>
          <w:szCs w:val="22"/>
          <w:lang w:eastAsia="en-US"/>
        </w:rPr>
        <w:t xml:space="preserve"> III pkt 1</w:t>
      </w:r>
      <w:r>
        <w:rPr>
          <w:rFonts w:asciiTheme="minorHAnsi" w:eastAsiaTheme="minorHAnsi" w:hAnsiTheme="minorHAnsi" w:cstheme="minorHAnsi"/>
          <w:sz w:val="22"/>
          <w:szCs w:val="22"/>
          <w:lang w:eastAsia="en-US"/>
        </w:rPr>
        <w:t>2</w:t>
      </w:r>
      <w:r w:rsidRPr="00C96F40">
        <w:rPr>
          <w:rFonts w:asciiTheme="minorHAnsi" w:eastAsiaTheme="minorHAnsi" w:hAnsiTheme="minorHAnsi" w:cstheme="minorHAnsi"/>
          <w:sz w:val="22"/>
          <w:szCs w:val="22"/>
          <w:lang w:eastAsia="en-US"/>
        </w:rPr>
        <w:t xml:space="preserve"> Załącznik</w:t>
      </w:r>
      <w:r>
        <w:rPr>
          <w:rFonts w:asciiTheme="minorHAnsi" w:eastAsiaTheme="minorHAnsi" w:hAnsiTheme="minorHAnsi" w:cstheme="minorHAnsi"/>
          <w:sz w:val="22"/>
          <w:szCs w:val="22"/>
          <w:lang w:eastAsia="en-US"/>
        </w:rPr>
        <w:t>a</w:t>
      </w:r>
      <w:r w:rsidRPr="00C96F40">
        <w:rPr>
          <w:rFonts w:asciiTheme="minorHAnsi" w:eastAsiaTheme="minorHAnsi" w:hAnsiTheme="minorHAnsi" w:cstheme="minorHAnsi"/>
          <w:sz w:val="22"/>
          <w:szCs w:val="22"/>
          <w:lang w:eastAsia="en-US"/>
        </w:rPr>
        <w:t xml:space="preserve"> nr 7 do SWZ</w:t>
      </w:r>
      <w:r>
        <w:rPr>
          <w:rFonts w:asciiTheme="minorHAnsi" w:eastAsiaTheme="minorHAnsi" w:hAnsiTheme="minorHAnsi" w:cstheme="minorHAnsi"/>
          <w:sz w:val="22"/>
          <w:szCs w:val="22"/>
          <w:lang w:eastAsia="en-US"/>
        </w:rPr>
        <w:t>.</w:t>
      </w:r>
    </w:p>
    <w:p w14:paraId="62E9887B" w14:textId="3E9283C6" w:rsidR="004C3E1B" w:rsidRDefault="004C3E1B" w:rsidP="000C47BA">
      <w:pPr>
        <w:widowControl/>
        <w:autoSpaceDE/>
        <w:adjustRightInd/>
        <w:jc w:val="both"/>
        <w:rPr>
          <w:rFonts w:asciiTheme="minorHAnsi" w:eastAsiaTheme="minorHAnsi" w:hAnsiTheme="minorHAnsi" w:cstheme="minorHAnsi"/>
          <w:sz w:val="22"/>
          <w:szCs w:val="22"/>
          <w:lang w:eastAsia="en-US"/>
        </w:rPr>
      </w:pPr>
    </w:p>
    <w:p w14:paraId="15D61D99" w14:textId="77777777" w:rsidR="00026B30" w:rsidRDefault="00026B30" w:rsidP="000C47BA">
      <w:pPr>
        <w:widowControl/>
        <w:autoSpaceDE/>
        <w:adjustRightInd/>
        <w:jc w:val="both"/>
        <w:rPr>
          <w:rFonts w:asciiTheme="minorHAnsi" w:eastAsiaTheme="minorHAnsi" w:hAnsiTheme="minorHAnsi" w:cstheme="minorHAnsi"/>
          <w:sz w:val="22"/>
          <w:szCs w:val="22"/>
          <w:lang w:eastAsia="en-US"/>
        </w:rPr>
      </w:pPr>
    </w:p>
    <w:p w14:paraId="58B7E333" w14:textId="22A9D563" w:rsidR="004C3E1B" w:rsidRPr="00605B24" w:rsidRDefault="004C3E1B" w:rsidP="004C3E1B">
      <w:pPr>
        <w:widowControl/>
        <w:autoSpaceDE/>
        <w:autoSpaceDN/>
        <w:adjustRightInd/>
        <w:jc w:val="both"/>
        <w:rPr>
          <w:rFonts w:asciiTheme="minorHAnsi" w:hAnsiTheme="minorHAnsi" w:cstheme="minorHAnsi"/>
          <w:b/>
          <w:sz w:val="22"/>
          <w:szCs w:val="22"/>
        </w:rPr>
      </w:pPr>
      <w:r w:rsidRPr="00605B24">
        <w:rPr>
          <w:rFonts w:asciiTheme="minorHAnsi" w:hAnsiTheme="minorHAnsi" w:cstheme="minorHAnsi"/>
          <w:b/>
          <w:sz w:val="22"/>
          <w:szCs w:val="22"/>
        </w:rPr>
        <w:t xml:space="preserve">Pytanie nr </w:t>
      </w:r>
      <w:r>
        <w:rPr>
          <w:rFonts w:asciiTheme="minorHAnsi" w:hAnsiTheme="minorHAnsi" w:cstheme="minorHAnsi"/>
          <w:b/>
          <w:sz w:val="22"/>
          <w:szCs w:val="22"/>
        </w:rPr>
        <w:t>1</w:t>
      </w:r>
      <w:r>
        <w:rPr>
          <w:rFonts w:asciiTheme="minorHAnsi" w:hAnsiTheme="minorHAnsi" w:cstheme="minorHAnsi"/>
          <w:b/>
          <w:sz w:val="22"/>
          <w:szCs w:val="22"/>
        </w:rPr>
        <w:t>6</w:t>
      </w:r>
      <w:r w:rsidRPr="00605B24">
        <w:rPr>
          <w:rFonts w:asciiTheme="minorHAnsi" w:hAnsiTheme="minorHAnsi" w:cstheme="minorHAnsi"/>
          <w:b/>
          <w:sz w:val="22"/>
          <w:szCs w:val="22"/>
        </w:rPr>
        <w:t>:</w:t>
      </w:r>
    </w:p>
    <w:p w14:paraId="0BE01D5E" w14:textId="6F4A1EBE" w:rsidR="004C3E1B" w:rsidRDefault="004C3E1B" w:rsidP="004C3E1B">
      <w:pPr>
        <w:widowControl/>
        <w:autoSpaceDE/>
        <w:adjustRightInd/>
        <w:jc w:val="both"/>
        <w:rPr>
          <w:rFonts w:asciiTheme="minorHAnsi" w:eastAsiaTheme="minorHAnsi" w:hAnsiTheme="minorHAnsi" w:cstheme="minorHAnsi"/>
          <w:sz w:val="22"/>
          <w:szCs w:val="22"/>
          <w:lang w:eastAsia="en-US"/>
        </w:rPr>
      </w:pPr>
      <w:r w:rsidRPr="004C3E1B">
        <w:rPr>
          <w:rFonts w:asciiTheme="minorHAnsi" w:eastAsiaTheme="minorHAnsi" w:hAnsiTheme="minorHAnsi" w:cstheme="minorHAnsi"/>
          <w:sz w:val="22"/>
          <w:szCs w:val="22"/>
          <w:lang w:eastAsia="en-US"/>
        </w:rPr>
        <w:t>Dotyczy załączonego oświadczania odbiorcy paliw gazowych – Wykonawca zwraca się z wnioskiem o dołączenie prawidłowo wypełnionego oświadczenia i wskazania pełnych numerów poboru paliwa gazowego</w:t>
      </w:r>
      <w:r>
        <w:rPr>
          <w:rFonts w:asciiTheme="minorHAnsi" w:eastAsiaTheme="minorHAnsi" w:hAnsiTheme="minorHAnsi" w:cstheme="minorHAnsi"/>
          <w:sz w:val="22"/>
          <w:szCs w:val="22"/>
          <w:lang w:eastAsia="en-US"/>
        </w:rPr>
        <w:t>.</w:t>
      </w:r>
    </w:p>
    <w:p w14:paraId="484C59E0" w14:textId="12E4D67F" w:rsidR="004C3E1B" w:rsidRPr="00605B24" w:rsidRDefault="004C3E1B" w:rsidP="004C3E1B">
      <w:pPr>
        <w:widowControl/>
        <w:autoSpaceDE/>
        <w:adjustRightInd/>
        <w:jc w:val="both"/>
        <w:rPr>
          <w:rFonts w:asciiTheme="minorHAnsi" w:hAnsiTheme="minorHAnsi" w:cstheme="minorHAnsi"/>
          <w:b/>
          <w:bCs/>
          <w:sz w:val="22"/>
          <w:szCs w:val="22"/>
        </w:rPr>
      </w:pPr>
      <w:r w:rsidRPr="00605B24">
        <w:rPr>
          <w:rFonts w:asciiTheme="minorHAnsi" w:hAnsiTheme="minorHAnsi" w:cstheme="minorHAnsi"/>
          <w:b/>
          <w:bCs/>
          <w:sz w:val="22"/>
          <w:szCs w:val="22"/>
        </w:rPr>
        <w:t xml:space="preserve">Odpowiedź nr </w:t>
      </w:r>
      <w:r>
        <w:rPr>
          <w:rFonts w:asciiTheme="minorHAnsi" w:hAnsiTheme="minorHAnsi" w:cstheme="minorHAnsi"/>
          <w:b/>
          <w:bCs/>
          <w:sz w:val="22"/>
          <w:szCs w:val="22"/>
        </w:rPr>
        <w:t>1</w:t>
      </w:r>
      <w:r>
        <w:rPr>
          <w:rFonts w:asciiTheme="minorHAnsi" w:hAnsiTheme="minorHAnsi" w:cstheme="minorHAnsi"/>
          <w:b/>
          <w:bCs/>
          <w:sz w:val="22"/>
          <w:szCs w:val="22"/>
        </w:rPr>
        <w:t>6</w:t>
      </w:r>
      <w:r w:rsidRPr="00605B24">
        <w:rPr>
          <w:rFonts w:asciiTheme="minorHAnsi" w:hAnsiTheme="minorHAnsi" w:cstheme="minorHAnsi"/>
          <w:b/>
          <w:bCs/>
          <w:sz w:val="22"/>
          <w:szCs w:val="22"/>
        </w:rPr>
        <w:t>:</w:t>
      </w:r>
    </w:p>
    <w:p w14:paraId="3420BFFE" w14:textId="3AFDB5CE" w:rsidR="004C3E1B" w:rsidRDefault="004C3E1B" w:rsidP="004C3E1B">
      <w:pPr>
        <w:widowControl/>
        <w:autoSpaceDE/>
        <w:adjustRightInd/>
        <w:jc w:val="both"/>
        <w:rPr>
          <w:rFonts w:asciiTheme="minorHAnsi" w:eastAsiaTheme="minorHAnsi" w:hAnsiTheme="minorHAnsi" w:cstheme="minorHAnsi"/>
          <w:sz w:val="22"/>
          <w:szCs w:val="22"/>
          <w:lang w:eastAsia="en-US"/>
        </w:rPr>
      </w:pPr>
      <w:r w:rsidRPr="00605B24">
        <w:rPr>
          <w:rFonts w:asciiTheme="minorHAnsi" w:eastAsiaTheme="minorHAnsi" w:hAnsiTheme="minorHAnsi" w:cstheme="minorHAnsi"/>
          <w:sz w:val="22"/>
          <w:szCs w:val="22"/>
          <w:lang w:eastAsia="en-US"/>
        </w:rPr>
        <w:t xml:space="preserve">Zamawiający </w:t>
      </w:r>
      <w:r w:rsidR="00793D36">
        <w:rPr>
          <w:rFonts w:asciiTheme="minorHAnsi" w:eastAsiaTheme="minorHAnsi" w:hAnsiTheme="minorHAnsi" w:cstheme="minorHAnsi"/>
          <w:sz w:val="22"/>
          <w:szCs w:val="22"/>
          <w:lang w:eastAsia="en-US"/>
        </w:rPr>
        <w:t xml:space="preserve">dołącza oświadczenie o przeznaczeniu paliwa gazowego ze wskazaniem </w:t>
      </w:r>
      <w:r w:rsidR="00793D36" w:rsidRPr="004C3E1B">
        <w:rPr>
          <w:rFonts w:asciiTheme="minorHAnsi" w:eastAsiaTheme="minorHAnsi" w:hAnsiTheme="minorHAnsi" w:cstheme="minorHAnsi"/>
          <w:sz w:val="22"/>
          <w:szCs w:val="22"/>
          <w:lang w:eastAsia="en-US"/>
        </w:rPr>
        <w:t>pełnych numerów pobor</w:t>
      </w:r>
      <w:r w:rsidR="00793D36">
        <w:rPr>
          <w:rFonts w:asciiTheme="minorHAnsi" w:eastAsiaTheme="minorHAnsi" w:hAnsiTheme="minorHAnsi" w:cstheme="minorHAnsi"/>
          <w:sz w:val="22"/>
          <w:szCs w:val="22"/>
          <w:lang w:eastAsia="en-US"/>
        </w:rPr>
        <w:t>u.</w:t>
      </w:r>
    </w:p>
    <w:p w14:paraId="32346B37" w14:textId="207C25AE" w:rsidR="00793D36" w:rsidRDefault="00793D36" w:rsidP="004C3E1B">
      <w:pPr>
        <w:widowControl/>
        <w:autoSpaceDE/>
        <w:adjustRightInd/>
        <w:jc w:val="both"/>
        <w:rPr>
          <w:rFonts w:asciiTheme="minorHAnsi" w:eastAsiaTheme="minorHAnsi" w:hAnsiTheme="minorHAnsi" w:cstheme="minorHAnsi"/>
          <w:sz w:val="22"/>
          <w:szCs w:val="22"/>
          <w:lang w:eastAsia="en-US"/>
        </w:rPr>
      </w:pPr>
    </w:p>
    <w:p w14:paraId="55BE4F96" w14:textId="77777777" w:rsidR="00026B30" w:rsidRDefault="00026B30" w:rsidP="004C3E1B">
      <w:pPr>
        <w:widowControl/>
        <w:autoSpaceDE/>
        <w:adjustRightInd/>
        <w:jc w:val="both"/>
        <w:rPr>
          <w:rFonts w:asciiTheme="minorHAnsi" w:eastAsiaTheme="minorHAnsi" w:hAnsiTheme="minorHAnsi" w:cstheme="minorHAnsi"/>
          <w:sz w:val="22"/>
          <w:szCs w:val="22"/>
          <w:lang w:eastAsia="en-US"/>
        </w:rPr>
      </w:pPr>
    </w:p>
    <w:p w14:paraId="181A4D15" w14:textId="78FD9054" w:rsidR="00793D36" w:rsidRPr="00605B24" w:rsidRDefault="00793D36" w:rsidP="00793D36">
      <w:pPr>
        <w:widowControl/>
        <w:autoSpaceDE/>
        <w:autoSpaceDN/>
        <w:adjustRightInd/>
        <w:jc w:val="both"/>
        <w:rPr>
          <w:rFonts w:asciiTheme="minorHAnsi" w:hAnsiTheme="minorHAnsi" w:cstheme="minorHAnsi"/>
          <w:b/>
          <w:sz w:val="22"/>
          <w:szCs w:val="22"/>
        </w:rPr>
      </w:pPr>
      <w:r w:rsidRPr="00605B24">
        <w:rPr>
          <w:rFonts w:asciiTheme="minorHAnsi" w:hAnsiTheme="minorHAnsi" w:cstheme="minorHAnsi"/>
          <w:b/>
          <w:sz w:val="22"/>
          <w:szCs w:val="22"/>
        </w:rPr>
        <w:t xml:space="preserve">Pytanie nr </w:t>
      </w:r>
      <w:r>
        <w:rPr>
          <w:rFonts w:asciiTheme="minorHAnsi" w:hAnsiTheme="minorHAnsi" w:cstheme="minorHAnsi"/>
          <w:b/>
          <w:sz w:val="22"/>
          <w:szCs w:val="22"/>
        </w:rPr>
        <w:t>1</w:t>
      </w:r>
      <w:r>
        <w:rPr>
          <w:rFonts w:asciiTheme="minorHAnsi" w:hAnsiTheme="minorHAnsi" w:cstheme="minorHAnsi"/>
          <w:b/>
          <w:sz w:val="22"/>
          <w:szCs w:val="22"/>
        </w:rPr>
        <w:t>7</w:t>
      </w:r>
      <w:r w:rsidRPr="00605B24">
        <w:rPr>
          <w:rFonts w:asciiTheme="minorHAnsi" w:hAnsiTheme="minorHAnsi" w:cstheme="minorHAnsi"/>
          <w:b/>
          <w:sz w:val="22"/>
          <w:szCs w:val="22"/>
        </w:rPr>
        <w:t>:</w:t>
      </w:r>
    </w:p>
    <w:p w14:paraId="3530B340" w14:textId="56E05C63" w:rsidR="00793D36" w:rsidRPr="00793D36" w:rsidRDefault="00793D36" w:rsidP="00793D36">
      <w:pPr>
        <w:widowControl/>
        <w:autoSpaceDE/>
        <w:adjustRightInd/>
        <w:jc w:val="both"/>
        <w:rPr>
          <w:rFonts w:asciiTheme="minorHAnsi" w:eastAsiaTheme="minorHAnsi" w:hAnsiTheme="minorHAnsi" w:cstheme="minorHAnsi"/>
          <w:sz w:val="22"/>
          <w:szCs w:val="22"/>
          <w:lang w:eastAsia="en-US"/>
        </w:rPr>
      </w:pPr>
      <w:r w:rsidRPr="00793D36">
        <w:rPr>
          <w:rFonts w:asciiTheme="minorHAnsi" w:eastAsiaTheme="minorHAnsi" w:hAnsiTheme="minorHAnsi" w:cstheme="minorHAnsi"/>
          <w:sz w:val="22"/>
          <w:szCs w:val="22"/>
          <w:lang w:eastAsia="en-US"/>
        </w:rPr>
        <w:t>Czy Zamawiający wyraża zgodę na zawarcie umowy w formie korespondencyjnej?</w:t>
      </w:r>
    </w:p>
    <w:p w14:paraId="17DDE113" w14:textId="62CA6AD4" w:rsidR="00793D36" w:rsidRPr="00605B24" w:rsidRDefault="00793D36" w:rsidP="00793D36">
      <w:pPr>
        <w:widowControl/>
        <w:autoSpaceDE/>
        <w:adjustRightInd/>
        <w:jc w:val="both"/>
        <w:rPr>
          <w:rFonts w:asciiTheme="minorHAnsi" w:hAnsiTheme="minorHAnsi" w:cstheme="minorHAnsi"/>
          <w:b/>
          <w:bCs/>
          <w:sz w:val="22"/>
          <w:szCs w:val="22"/>
        </w:rPr>
      </w:pPr>
      <w:r w:rsidRPr="00605B24">
        <w:rPr>
          <w:rFonts w:asciiTheme="minorHAnsi" w:hAnsiTheme="minorHAnsi" w:cstheme="minorHAnsi"/>
          <w:b/>
          <w:bCs/>
          <w:sz w:val="22"/>
          <w:szCs w:val="22"/>
        </w:rPr>
        <w:t xml:space="preserve">Odpowiedź nr </w:t>
      </w:r>
      <w:r>
        <w:rPr>
          <w:rFonts w:asciiTheme="minorHAnsi" w:hAnsiTheme="minorHAnsi" w:cstheme="minorHAnsi"/>
          <w:b/>
          <w:bCs/>
          <w:sz w:val="22"/>
          <w:szCs w:val="22"/>
        </w:rPr>
        <w:t>1</w:t>
      </w:r>
      <w:r>
        <w:rPr>
          <w:rFonts w:asciiTheme="minorHAnsi" w:hAnsiTheme="minorHAnsi" w:cstheme="minorHAnsi"/>
          <w:b/>
          <w:bCs/>
          <w:sz w:val="22"/>
          <w:szCs w:val="22"/>
        </w:rPr>
        <w:t>7</w:t>
      </w:r>
      <w:r w:rsidRPr="00605B24">
        <w:rPr>
          <w:rFonts w:asciiTheme="minorHAnsi" w:hAnsiTheme="minorHAnsi" w:cstheme="minorHAnsi"/>
          <w:b/>
          <w:bCs/>
          <w:sz w:val="22"/>
          <w:szCs w:val="22"/>
        </w:rPr>
        <w:t>:</w:t>
      </w:r>
    </w:p>
    <w:p w14:paraId="36104C9A" w14:textId="66930ED7" w:rsidR="00793D36" w:rsidRDefault="00793D36" w:rsidP="00793D36">
      <w:pPr>
        <w:widowControl/>
        <w:autoSpaceDE/>
        <w:adjustRightInd/>
        <w:jc w:val="both"/>
        <w:rPr>
          <w:rFonts w:asciiTheme="minorHAnsi" w:eastAsiaTheme="minorHAnsi" w:hAnsiTheme="minorHAnsi" w:cstheme="minorHAnsi"/>
          <w:sz w:val="22"/>
          <w:szCs w:val="22"/>
          <w:lang w:eastAsia="en-US"/>
        </w:rPr>
      </w:pPr>
      <w:r w:rsidRPr="00605B24">
        <w:rPr>
          <w:rFonts w:asciiTheme="minorHAnsi" w:eastAsiaTheme="minorHAnsi" w:hAnsiTheme="minorHAnsi" w:cstheme="minorHAnsi"/>
          <w:sz w:val="22"/>
          <w:szCs w:val="22"/>
          <w:lang w:eastAsia="en-US"/>
        </w:rPr>
        <w:t xml:space="preserve">Zamawiający </w:t>
      </w:r>
      <w:r w:rsidRPr="00793D36">
        <w:rPr>
          <w:rFonts w:asciiTheme="minorHAnsi" w:eastAsiaTheme="minorHAnsi" w:hAnsiTheme="minorHAnsi" w:cstheme="minorHAnsi"/>
          <w:sz w:val="22"/>
          <w:szCs w:val="22"/>
          <w:lang w:eastAsia="en-US"/>
        </w:rPr>
        <w:t>wyraża zgodę na zawarcie umowy w formie korespondencyjnej</w:t>
      </w:r>
      <w:r>
        <w:rPr>
          <w:rFonts w:asciiTheme="minorHAnsi" w:eastAsiaTheme="minorHAnsi" w:hAnsiTheme="minorHAnsi" w:cstheme="minorHAnsi"/>
          <w:sz w:val="22"/>
          <w:szCs w:val="22"/>
          <w:lang w:eastAsia="en-US"/>
        </w:rPr>
        <w:t>.</w:t>
      </w:r>
    </w:p>
    <w:p w14:paraId="04D9F9D0" w14:textId="0100235C" w:rsidR="00793D36" w:rsidRDefault="00793D36" w:rsidP="004C3E1B">
      <w:pPr>
        <w:widowControl/>
        <w:autoSpaceDE/>
        <w:adjustRightInd/>
        <w:jc w:val="both"/>
        <w:rPr>
          <w:rFonts w:asciiTheme="minorHAnsi" w:eastAsiaTheme="minorHAnsi" w:hAnsiTheme="minorHAnsi" w:cstheme="minorHAnsi"/>
          <w:sz w:val="22"/>
          <w:szCs w:val="22"/>
          <w:lang w:eastAsia="en-US"/>
        </w:rPr>
      </w:pPr>
    </w:p>
    <w:p w14:paraId="7D59292E" w14:textId="77777777" w:rsidR="00026B30" w:rsidRDefault="00026B30" w:rsidP="004C3E1B">
      <w:pPr>
        <w:widowControl/>
        <w:autoSpaceDE/>
        <w:adjustRightInd/>
        <w:jc w:val="both"/>
        <w:rPr>
          <w:rFonts w:asciiTheme="minorHAnsi" w:eastAsiaTheme="minorHAnsi" w:hAnsiTheme="minorHAnsi" w:cstheme="minorHAnsi"/>
          <w:sz w:val="22"/>
          <w:szCs w:val="22"/>
          <w:lang w:eastAsia="en-US"/>
        </w:rPr>
      </w:pPr>
    </w:p>
    <w:p w14:paraId="240D369B" w14:textId="6F0CF548" w:rsidR="00793D36" w:rsidRPr="00605B24" w:rsidRDefault="00793D36" w:rsidP="00793D36">
      <w:pPr>
        <w:widowControl/>
        <w:autoSpaceDE/>
        <w:autoSpaceDN/>
        <w:adjustRightInd/>
        <w:jc w:val="both"/>
        <w:rPr>
          <w:rFonts w:asciiTheme="minorHAnsi" w:hAnsiTheme="minorHAnsi" w:cstheme="minorHAnsi"/>
          <w:b/>
          <w:sz w:val="22"/>
          <w:szCs w:val="22"/>
        </w:rPr>
      </w:pPr>
      <w:r w:rsidRPr="00605B24">
        <w:rPr>
          <w:rFonts w:asciiTheme="minorHAnsi" w:hAnsiTheme="minorHAnsi" w:cstheme="minorHAnsi"/>
          <w:b/>
          <w:sz w:val="22"/>
          <w:szCs w:val="22"/>
        </w:rPr>
        <w:t xml:space="preserve">Pytanie nr </w:t>
      </w:r>
      <w:r>
        <w:rPr>
          <w:rFonts w:asciiTheme="minorHAnsi" w:hAnsiTheme="minorHAnsi" w:cstheme="minorHAnsi"/>
          <w:b/>
          <w:sz w:val="22"/>
          <w:szCs w:val="22"/>
        </w:rPr>
        <w:t>1</w:t>
      </w:r>
      <w:r>
        <w:rPr>
          <w:rFonts w:asciiTheme="minorHAnsi" w:hAnsiTheme="minorHAnsi" w:cstheme="minorHAnsi"/>
          <w:b/>
          <w:sz w:val="22"/>
          <w:szCs w:val="22"/>
        </w:rPr>
        <w:t>8</w:t>
      </w:r>
      <w:r w:rsidRPr="00605B24">
        <w:rPr>
          <w:rFonts w:asciiTheme="minorHAnsi" w:hAnsiTheme="minorHAnsi" w:cstheme="minorHAnsi"/>
          <w:b/>
          <w:sz w:val="22"/>
          <w:szCs w:val="22"/>
        </w:rPr>
        <w:t>:</w:t>
      </w:r>
    </w:p>
    <w:p w14:paraId="0F137E9B" w14:textId="617F37DF" w:rsidR="00793D36" w:rsidRPr="00793D36" w:rsidRDefault="00793D36" w:rsidP="00793D36">
      <w:pPr>
        <w:widowControl/>
        <w:autoSpaceDE/>
        <w:adjustRightInd/>
        <w:jc w:val="both"/>
        <w:rPr>
          <w:rFonts w:asciiTheme="minorHAnsi" w:eastAsiaTheme="minorHAnsi" w:hAnsiTheme="minorHAnsi" w:cstheme="minorHAnsi"/>
          <w:sz w:val="22"/>
          <w:szCs w:val="22"/>
          <w:lang w:eastAsia="en-US"/>
        </w:rPr>
      </w:pPr>
      <w:r w:rsidRPr="00793D36">
        <w:rPr>
          <w:rFonts w:asciiTheme="minorHAnsi" w:eastAsiaTheme="minorHAnsi" w:hAnsiTheme="minorHAnsi" w:cstheme="minorHAnsi"/>
          <w:sz w:val="22"/>
          <w:szCs w:val="22"/>
          <w:lang w:eastAsia="en-US"/>
        </w:rPr>
        <w:t xml:space="preserve">Czy Zamawiający wyraża zgodę na zawarcie umowy w formie elektronicznej z zastosowaniem kwalifikowanego podpisu elektronicznego? </w:t>
      </w:r>
    </w:p>
    <w:p w14:paraId="2B0A117D" w14:textId="03B2093F" w:rsidR="00793D36" w:rsidRPr="00605B24" w:rsidRDefault="00793D36" w:rsidP="00793D36">
      <w:pPr>
        <w:widowControl/>
        <w:autoSpaceDE/>
        <w:adjustRightInd/>
        <w:jc w:val="both"/>
        <w:rPr>
          <w:rFonts w:asciiTheme="minorHAnsi" w:hAnsiTheme="minorHAnsi" w:cstheme="minorHAnsi"/>
          <w:b/>
          <w:bCs/>
          <w:sz w:val="22"/>
          <w:szCs w:val="22"/>
        </w:rPr>
      </w:pPr>
      <w:r w:rsidRPr="00605B24">
        <w:rPr>
          <w:rFonts w:asciiTheme="minorHAnsi" w:hAnsiTheme="minorHAnsi" w:cstheme="minorHAnsi"/>
          <w:b/>
          <w:bCs/>
          <w:sz w:val="22"/>
          <w:szCs w:val="22"/>
        </w:rPr>
        <w:t xml:space="preserve">Odpowiedź nr </w:t>
      </w:r>
      <w:r>
        <w:rPr>
          <w:rFonts w:asciiTheme="minorHAnsi" w:hAnsiTheme="minorHAnsi" w:cstheme="minorHAnsi"/>
          <w:b/>
          <w:bCs/>
          <w:sz w:val="22"/>
          <w:szCs w:val="22"/>
        </w:rPr>
        <w:t>1</w:t>
      </w:r>
      <w:r>
        <w:rPr>
          <w:rFonts w:asciiTheme="minorHAnsi" w:hAnsiTheme="minorHAnsi" w:cstheme="minorHAnsi"/>
          <w:b/>
          <w:bCs/>
          <w:sz w:val="22"/>
          <w:szCs w:val="22"/>
        </w:rPr>
        <w:t>8</w:t>
      </w:r>
      <w:r w:rsidRPr="00605B24">
        <w:rPr>
          <w:rFonts w:asciiTheme="minorHAnsi" w:hAnsiTheme="minorHAnsi" w:cstheme="minorHAnsi"/>
          <w:b/>
          <w:bCs/>
          <w:sz w:val="22"/>
          <w:szCs w:val="22"/>
        </w:rPr>
        <w:t>:</w:t>
      </w:r>
    </w:p>
    <w:p w14:paraId="26F17F55" w14:textId="23586FF5" w:rsidR="004C3E1B" w:rsidRDefault="00793D36" w:rsidP="00793D36">
      <w:pPr>
        <w:widowControl/>
        <w:autoSpaceDE/>
        <w:adjustRightInd/>
        <w:jc w:val="both"/>
        <w:rPr>
          <w:rFonts w:asciiTheme="minorHAnsi" w:eastAsiaTheme="minorHAnsi" w:hAnsiTheme="minorHAnsi" w:cstheme="minorHAnsi"/>
          <w:sz w:val="22"/>
          <w:szCs w:val="22"/>
          <w:lang w:eastAsia="en-US"/>
        </w:rPr>
      </w:pPr>
      <w:r w:rsidRPr="00605B24">
        <w:rPr>
          <w:rFonts w:asciiTheme="minorHAnsi" w:eastAsiaTheme="minorHAnsi" w:hAnsiTheme="minorHAnsi" w:cstheme="minorHAnsi"/>
          <w:sz w:val="22"/>
          <w:szCs w:val="22"/>
          <w:lang w:eastAsia="en-US"/>
        </w:rPr>
        <w:t xml:space="preserve">Zamawiający </w:t>
      </w:r>
      <w:r w:rsidRPr="00793D36">
        <w:rPr>
          <w:rFonts w:asciiTheme="minorHAnsi" w:eastAsiaTheme="minorHAnsi" w:hAnsiTheme="minorHAnsi" w:cstheme="minorHAnsi"/>
          <w:sz w:val="22"/>
          <w:szCs w:val="22"/>
          <w:lang w:eastAsia="en-US"/>
        </w:rPr>
        <w:t>wyraża zgodę</w:t>
      </w:r>
      <w:r>
        <w:rPr>
          <w:rFonts w:asciiTheme="minorHAnsi" w:eastAsiaTheme="minorHAnsi" w:hAnsiTheme="minorHAnsi" w:cstheme="minorHAnsi"/>
          <w:sz w:val="22"/>
          <w:szCs w:val="22"/>
          <w:lang w:eastAsia="en-US"/>
        </w:rPr>
        <w:t xml:space="preserve"> </w:t>
      </w:r>
      <w:r w:rsidRPr="00793D36">
        <w:rPr>
          <w:rFonts w:asciiTheme="minorHAnsi" w:eastAsiaTheme="minorHAnsi" w:hAnsiTheme="minorHAnsi" w:cstheme="minorHAnsi"/>
          <w:sz w:val="22"/>
          <w:szCs w:val="22"/>
          <w:lang w:eastAsia="en-US"/>
        </w:rPr>
        <w:t>na zawarcie umowy w formie elektronicznej z zastosowaniem kwalifikowanego podpisu elektronicznego</w:t>
      </w:r>
      <w:r>
        <w:rPr>
          <w:rFonts w:asciiTheme="minorHAnsi" w:eastAsiaTheme="minorHAnsi" w:hAnsiTheme="minorHAnsi" w:cstheme="minorHAnsi"/>
          <w:sz w:val="22"/>
          <w:szCs w:val="22"/>
          <w:lang w:eastAsia="en-US"/>
        </w:rPr>
        <w:t>.</w:t>
      </w:r>
    </w:p>
    <w:p w14:paraId="2E57935A" w14:textId="608DC2B8" w:rsidR="004C3E1B" w:rsidRDefault="004C3E1B" w:rsidP="000C47BA">
      <w:pPr>
        <w:widowControl/>
        <w:autoSpaceDE/>
        <w:adjustRightInd/>
        <w:jc w:val="both"/>
        <w:rPr>
          <w:rFonts w:asciiTheme="minorHAnsi" w:eastAsiaTheme="minorHAnsi" w:hAnsiTheme="minorHAnsi" w:cstheme="minorHAnsi"/>
          <w:sz w:val="22"/>
          <w:szCs w:val="22"/>
          <w:lang w:eastAsia="en-US"/>
        </w:rPr>
      </w:pPr>
    </w:p>
    <w:p w14:paraId="3973FFB6" w14:textId="77777777" w:rsidR="00026B30" w:rsidRDefault="00026B30" w:rsidP="000C47BA">
      <w:pPr>
        <w:widowControl/>
        <w:autoSpaceDE/>
        <w:adjustRightInd/>
        <w:jc w:val="both"/>
        <w:rPr>
          <w:rFonts w:asciiTheme="minorHAnsi" w:eastAsiaTheme="minorHAnsi" w:hAnsiTheme="minorHAnsi" w:cstheme="minorHAnsi"/>
          <w:sz w:val="22"/>
          <w:szCs w:val="22"/>
          <w:lang w:eastAsia="en-US"/>
        </w:rPr>
      </w:pPr>
    </w:p>
    <w:p w14:paraId="2EE618C5" w14:textId="0E01E7A4" w:rsidR="00793D36" w:rsidRPr="00605B24" w:rsidRDefault="00793D36" w:rsidP="00793D36">
      <w:pPr>
        <w:widowControl/>
        <w:autoSpaceDE/>
        <w:autoSpaceDN/>
        <w:adjustRightInd/>
        <w:jc w:val="both"/>
        <w:rPr>
          <w:rFonts w:asciiTheme="minorHAnsi" w:hAnsiTheme="minorHAnsi" w:cstheme="minorHAnsi"/>
          <w:b/>
          <w:sz w:val="22"/>
          <w:szCs w:val="22"/>
        </w:rPr>
      </w:pPr>
      <w:r w:rsidRPr="00605B24">
        <w:rPr>
          <w:rFonts w:asciiTheme="minorHAnsi" w:hAnsiTheme="minorHAnsi" w:cstheme="minorHAnsi"/>
          <w:b/>
          <w:sz w:val="22"/>
          <w:szCs w:val="22"/>
        </w:rPr>
        <w:t xml:space="preserve">Pytanie nr </w:t>
      </w:r>
      <w:r>
        <w:rPr>
          <w:rFonts w:asciiTheme="minorHAnsi" w:hAnsiTheme="minorHAnsi" w:cstheme="minorHAnsi"/>
          <w:b/>
          <w:sz w:val="22"/>
          <w:szCs w:val="22"/>
        </w:rPr>
        <w:t>1</w:t>
      </w:r>
      <w:r>
        <w:rPr>
          <w:rFonts w:asciiTheme="minorHAnsi" w:hAnsiTheme="minorHAnsi" w:cstheme="minorHAnsi"/>
          <w:b/>
          <w:sz w:val="22"/>
          <w:szCs w:val="22"/>
        </w:rPr>
        <w:t>9</w:t>
      </w:r>
      <w:r w:rsidRPr="00605B24">
        <w:rPr>
          <w:rFonts w:asciiTheme="minorHAnsi" w:hAnsiTheme="minorHAnsi" w:cstheme="minorHAnsi"/>
          <w:b/>
          <w:sz w:val="22"/>
          <w:szCs w:val="22"/>
        </w:rPr>
        <w:t>:</w:t>
      </w:r>
    </w:p>
    <w:p w14:paraId="7974F0C5" w14:textId="77777777" w:rsidR="00793D36" w:rsidRPr="00026B30" w:rsidRDefault="00793D36" w:rsidP="00793D36">
      <w:pPr>
        <w:widowControl/>
        <w:autoSpaceDE/>
        <w:adjustRightInd/>
        <w:jc w:val="both"/>
        <w:rPr>
          <w:rFonts w:asciiTheme="minorHAnsi" w:eastAsiaTheme="minorHAnsi" w:hAnsiTheme="minorHAnsi" w:cstheme="minorHAnsi"/>
          <w:sz w:val="22"/>
          <w:szCs w:val="22"/>
          <w:lang w:eastAsia="en-US"/>
        </w:rPr>
      </w:pPr>
      <w:r w:rsidRPr="00026B30">
        <w:rPr>
          <w:rFonts w:asciiTheme="minorHAnsi" w:eastAsiaTheme="minorHAnsi" w:hAnsiTheme="minorHAnsi" w:cstheme="minorHAnsi"/>
          <w:sz w:val="22"/>
          <w:szCs w:val="22"/>
          <w:lang w:eastAsia="en-US"/>
        </w:rPr>
        <w:t xml:space="preserve">Czy Zamawiający będzie sam kontrolował wartość umowy? Czy w przypadku jej przekroczenia, Zamawiający zapłaci za rzeczywiste zużycie paliwa gazowego? </w:t>
      </w:r>
    </w:p>
    <w:p w14:paraId="597B1650" w14:textId="23C937F8" w:rsidR="00793D36" w:rsidRPr="00605B24" w:rsidRDefault="00793D36" w:rsidP="00793D36">
      <w:pPr>
        <w:widowControl/>
        <w:autoSpaceDE/>
        <w:adjustRightInd/>
        <w:jc w:val="both"/>
        <w:rPr>
          <w:rFonts w:asciiTheme="minorHAnsi" w:hAnsiTheme="minorHAnsi" w:cstheme="minorHAnsi"/>
          <w:b/>
          <w:bCs/>
          <w:sz w:val="22"/>
          <w:szCs w:val="22"/>
        </w:rPr>
      </w:pPr>
      <w:r w:rsidRPr="00605B24">
        <w:rPr>
          <w:rFonts w:asciiTheme="minorHAnsi" w:hAnsiTheme="minorHAnsi" w:cstheme="minorHAnsi"/>
          <w:b/>
          <w:bCs/>
          <w:sz w:val="22"/>
          <w:szCs w:val="22"/>
        </w:rPr>
        <w:t xml:space="preserve">Odpowiedź nr </w:t>
      </w:r>
      <w:r>
        <w:rPr>
          <w:rFonts w:asciiTheme="minorHAnsi" w:hAnsiTheme="minorHAnsi" w:cstheme="minorHAnsi"/>
          <w:b/>
          <w:bCs/>
          <w:sz w:val="22"/>
          <w:szCs w:val="22"/>
        </w:rPr>
        <w:t>1</w:t>
      </w:r>
      <w:r>
        <w:rPr>
          <w:rFonts w:asciiTheme="minorHAnsi" w:hAnsiTheme="minorHAnsi" w:cstheme="minorHAnsi"/>
          <w:b/>
          <w:bCs/>
          <w:sz w:val="22"/>
          <w:szCs w:val="22"/>
        </w:rPr>
        <w:t>9</w:t>
      </w:r>
      <w:r w:rsidRPr="00605B24">
        <w:rPr>
          <w:rFonts w:asciiTheme="minorHAnsi" w:hAnsiTheme="minorHAnsi" w:cstheme="minorHAnsi"/>
          <w:b/>
          <w:bCs/>
          <w:sz w:val="22"/>
          <w:szCs w:val="22"/>
        </w:rPr>
        <w:t>:</w:t>
      </w:r>
    </w:p>
    <w:p w14:paraId="7D159D6B" w14:textId="73A9B1AC" w:rsidR="00026B30" w:rsidRPr="00026B30" w:rsidRDefault="00026B30" w:rsidP="00026B30">
      <w:pPr>
        <w:widowControl/>
        <w:autoSpaceDE/>
        <w:adjustRightInd/>
        <w:jc w:val="both"/>
        <w:rPr>
          <w:rFonts w:asciiTheme="minorHAnsi" w:eastAsiaTheme="minorHAnsi" w:hAnsiTheme="minorHAnsi" w:cstheme="minorHAnsi"/>
          <w:sz w:val="22"/>
          <w:szCs w:val="22"/>
          <w:lang w:eastAsia="en-US"/>
        </w:rPr>
      </w:pPr>
      <w:r w:rsidRPr="00026B30">
        <w:rPr>
          <w:rFonts w:asciiTheme="minorHAnsi" w:eastAsiaTheme="minorHAnsi" w:hAnsiTheme="minorHAnsi" w:cstheme="minorHAnsi"/>
          <w:sz w:val="22"/>
          <w:szCs w:val="22"/>
          <w:lang w:eastAsia="en-US"/>
        </w:rPr>
        <w:t xml:space="preserve">Zamawiający będzie sam kontrolował wartość zawartej umowy i w przypadku </w:t>
      </w:r>
      <w:r>
        <w:rPr>
          <w:rFonts w:asciiTheme="minorHAnsi" w:eastAsiaTheme="minorHAnsi" w:hAnsiTheme="minorHAnsi" w:cstheme="minorHAnsi"/>
          <w:sz w:val="22"/>
          <w:szCs w:val="22"/>
          <w:lang w:eastAsia="en-US"/>
        </w:rPr>
        <w:t xml:space="preserve">jej </w:t>
      </w:r>
      <w:r w:rsidRPr="00026B30">
        <w:rPr>
          <w:rFonts w:asciiTheme="minorHAnsi" w:eastAsiaTheme="minorHAnsi" w:hAnsiTheme="minorHAnsi" w:cstheme="minorHAnsi"/>
          <w:sz w:val="22"/>
          <w:szCs w:val="22"/>
          <w:lang w:eastAsia="en-US"/>
        </w:rPr>
        <w:t>przekroczenia Zamawiający zapłaci za rzeczywiste zużycie paliwa gazowego.</w:t>
      </w:r>
    </w:p>
    <w:p w14:paraId="6213D75F" w14:textId="3225AE0D" w:rsidR="00793D36" w:rsidRDefault="00793D36" w:rsidP="00793D36">
      <w:pPr>
        <w:widowControl/>
        <w:autoSpaceDE/>
        <w:adjustRightInd/>
        <w:jc w:val="both"/>
        <w:rPr>
          <w:rFonts w:asciiTheme="minorHAnsi" w:eastAsiaTheme="minorHAnsi" w:hAnsiTheme="minorHAnsi" w:cstheme="minorHAnsi"/>
          <w:sz w:val="22"/>
          <w:szCs w:val="22"/>
          <w:lang w:eastAsia="en-US"/>
        </w:rPr>
      </w:pPr>
    </w:p>
    <w:p w14:paraId="6A9306C1" w14:textId="77777777" w:rsidR="00026B30" w:rsidRDefault="00026B30" w:rsidP="00793D36">
      <w:pPr>
        <w:widowControl/>
        <w:autoSpaceDE/>
        <w:adjustRightInd/>
        <w:jc w:val="both"/>
        <w:rPr>
          <w:rFonts w:asciiTheme="minorHAnsi" w:eastAsiaTheme="minorHAnsi" w:hAnsiTheme="minorHAnsi" w:cstheme="minorHAnsi"/>
          <w:sz w:val="22"/>
          <w:szCs w:val="22"/>
          <w:lang w:eastAsia="en-US"/>
        </w:rPr>
      </w:pPr>
    </w:p>
    <w:p w14:paraId="1474E352" w14:textId="05639FCD" w:rsidR="00026B30" w:rsidRPr="00605B24" w:rsidRDefault="00026B30" w:rsidP="00026B30">
      <w:pPr>
        <w:widowControl/>
        <w:autoSpaceDE/>
        <w:autoSpaceDN/>
        <w:adjustRightInd/>
        <w:jc w:val="both"/>
        <w:rPr>
          <w:rFonts w:asciiTheme="minorHAnsi" w:hAnsiTheme="minorHAnsi" w:cstheme="minorHAnsi"/>
          <w:b/>
          <w:sz w:val="22"/>
          <w:szCs w:val="22"/>
        </w:rPr>
      </w:pPr>
      <w:r w:rsidRPr="00605B24">
        <w:rPr>
          <w:rFonts w:asciiTheme="minorHAnsi" w:hAnsiTheme="minorHAnsi" w:cstheme="minorHAnsi"/>
          <w:b/>
          <w:sz w:val="22"/>
          <w:szCs w:val="22"/>
        </w:rPr>
        <w:t xml:space="preserve">Pytanie nr </w:t>
      </w:r>
      <w:r>
        <w:rPr>
          <w:rFonts w:asciiTheme="minorHAnsi" w:hAnsiTheme="minorHAnsi" w:cstheme="minorHAnsi"/>
          <w:b/>
          <w:sz w:val="22"/>
          <w:szCs w:val="22"/>
        </w:rPr>
        <w:t>20</w:t>
      </w:r>
      <w:r w:rsidRPr="00605B24">
        <w:rPr>
          <w:rFonts w:asciiTheme="minorHAnsi" w:hAnsiTheme="minorHAnsi" w:cstheme="minorHAnsi"/>
          <w:b/>
          <w:sz w:val="22"/>
          <w:szCs w:val="22"/>
        </w:rPr>
        <w:t>:</w:t>
      </w:r>
    </w:p>
    <w:p w14:paraId="634172C4" w14:textId="1210810E" w:rsidR="00026B30" w:rsidRPr="00026B30" w:rsidRDefault="00026B30" w:rsidP="00026B30">
      <w:pPr>
        <w:widowControl/>
        <w:autoSpaceDE/>
        <w:adjustRightInd/>
        <w:jc w:val="both"/>
        <w:rPr>
          <w:rFonts w:asciiTheme="minorHAnsi" w:eastAsiaTheme="minorHAnsi" w:hAnsiTheme="minorHAnsi" w:cstheme="minorHAnsi"/>
          <w:sz w:val="22"/>
          <w:szCs w:val="22"/>
          <w:lang w:eastAsia="en-US"/>
        </w:rPr>
      </w:pPr>
      <w:r w:rsidRPr="00026B30">
        <w:rPr>
          <w:rFonts w:asciiTheme="minorHAnsi" w:eastAsiaTheme="minorHAnsi" w:hAnsiTheme="minorHAnsi" w:cstheme="minorHAnsi"/>
          <w:sz w:val="22"/>
          <w:szCs w:val="22"/>
          <w:lang w:eastAsia="en-US"/>
        </w:rPr>
        <w:t xml:space="preserve">Czy Zamawiający ma zawarte umowy/aneksy w ramach akcji promocyjnych/ lojalnościowych, które uniemożliwiają zawarcie nowej umowy we wskazanym przez Zamawiającego terminie? Jeżeli tak, to jaki jest ich okres wypowiedzenia? </w:t>
      </w:r>
    </w:p>
    <w:p w14:paraId="60DCA8F6" w14:textId="4B81E2CF" w:rsidR="00026B30" w:rsidRPr="00605B24" w:rsidRDefault="00026B30" w:rsidP="00026B30">
      <w:pPr>
        <w:widowControl/>
        <w:autoSpaceDE/>
        <w:adjustRightInd/>
        <w:jc w:val="both"/>
        <w:rPr>
          <w:rFonts w:asciiTheme="minorHAnsi" w:hAnsiTheme="minorHAnsi" w:cstheme="minorHAnsi"/>
          <w:b/>
          <w:bCs/>
          <w:sz w:val="22"/>
          <w:szCs w:val="22"/>
        </w:rPr>
      </w:pPr>
      <w:r w:rsidRPr="00605B24">
        <w:rPr>
          <w:rFonts w:asciiTheme="minorHAnsi" w:hAnsiTheme="minorHAnsi" w:cstheme="minorHAnsi"/>
          <w:b/>
          <w:bCs/>
          <w:sz w:val="22"/>
          <w:szCs w:val="22"/>
        </w:rPr>
        <w:t xml:space="preserve">Odpowiedź nr </w:t>
      </w:r>
      <w:r>
        <w:rPr>
          <w:rFonts w:asciiTheme="minorHAnsi" w:hAnsiTheme="minorHAnsi" w:cstheme="minorHAnsi"/>
          <w:b/>
          <w:bCs/>
          <w:sz w:val="22"/>
          <w:szCs w:val="22"/>
        </w:rPr>
        <w:t>20</w:t>
      </w:r>
      <w:r w:rsidRPr="00605B24">
        <w:rPr>
          <w:rFonts w:asciiTheme="minorHAnsi" w:hAnsiTheme="minorHAnsi" w:cstheme="minorHAnsi"/>
          <w:b/>
          <w:bCs/>
          <w:sz w:val="22"/>
          <w:szCs w:val="22"/>
        </w:rPr>
        <w:t>:</w:t>
      </w:r>
    </w:p>
    <w:p w14:paraId="0C4AC474" w14:textId="4A63C8BC" w:rsidR="00026B30" w:rsidRPr="00026B30" w:rsidRDefault="00026B30" w:rsidP="00026B30">
      <w:pPr>
        <w:widowControl/>
        <w:autoSpaceDE/>
        <w:adjustRightInd/>
        <w:jc w:val="both"/>
        <w:rPr>
          <w:rFonts w:asciiTheme="minorHAnsi" w:eastAsiaTheme="minorHAnsi" w:hAnsiTheme="minorHAnsi" w:cstheme="minorHAnsi"/>
          <w:sz w:val="22"/>
          <w:szCs w:val="22"/>
          <w:lang w:eastAsia="en-US"/>
        </w:rPr>
      </w:pPr>
      <w:r w:rsidRPr="00D54CCE">
        <w:rPr>
          <w:rFonts w:asciiTheme="minorHAnsi" w:eastAsiaTheme="minorHAnsi" w:hAnsiTheme="minorHAnsi" w:cstheme="minorHAnsi"/>
          <w:sz w:val="22"/>
          <w:szCs w:val="22"/>
          <w:lang w:eastAsia="en-US"/>
        </w:rPr>
        <w:t>Zamawiający nie ma zawartych umów/aneksów w ramach akcji promocyjnych/lojalnościowych, które uniemożliwiają zawarcie nowej umowy sprzedażowej w terminach przewidzianych w postępowaniu.</w:t>
      </w:r>
    </w:p>
    <w:p w14:paraId="2ED77659" w14:textId="2195B714" w:rsidR="00793D36" w:rsidRDefault="00793D36" w:rsidP="000C47BA">
      <w:pPr>
        <w:widowControl/>
        <w:autoSpaceDE/>
        <w:adjustRightInd/>
        <w:jc w:val="both"/>
        <w:rPr>
          <w:rFonts w:asciiTheme="minorHAnsi" w:eastAsiaTheme="minorHAnsi" w:hAnsiTheme="minorHAnsi" w:cstheme="minorHAnsi"/>
          <w:sz w:val="22"/>
          <w:szCs w:val="22"/>
          <w:lang w:eastAsia="en-US"/>
        </w:rPr>
      </w:pPr>
    </w:p>
    <w:p w14:paraId="079D50F6" w14:textId="3937A6EA" w:rsidR="00026B30" w:rsidRDefault="00026B30" w:rsidP="000C47BA">
      <w:pPr>
        <w:widowControl/>
        <w:autoSpaceDE/>
        <w:adjustRightInd/>
        <w:jc w:val="both"/>
        <w:rPr>
          <w:rFonts w:asciiTheme="minorHAnsi" w:eastAsiaTheme="minorHAnsi" w:hAnsiTheme="minorHAnsi" w:cstheme="minorHAnsi"/>
          <w:sz w:val="22"/>
          <w:szCs w:val="22"/>
          <w:lang w:eastAsia="en-US"/>
        </w:rPr>
      </w:pPr>
    </w:p>
    <w:p w14:paraId="270B25AB" w14:textId="77777777" w:rsidR="00026B30" w:rsidRDefault="00026B30" w:rsidP="000C47BA">
      <w:pPr>
        <w:widowControl/>
        <w:autoSpaceDE/>
        <w:adjustRightInd/>
        <w:jc w:val="both"/>
        <w:rPr>
          <w:rFonts w:asciiTheme="minorHAnsi" w:eastAsiaTheme="minorHAnsi" w:hAnsiTheme="minorHAnsi" w:cstheme="minorHAnsi"/>
          <w:sz w:val="22"/>
          <w:szCs w:val="22"/>
          <w:lang w:eastAsia="en-US"/>
        </w:rPr>
      </w:pPr>
    </w:p>
    <w:p w14:paraId="64FD09D0" w14:textId="77777777" w:rsidR="00026B30" w:rsidRDefault="00026B30" w:rsidP="000C47BA">
      <w:pPr>
        <w:widowControl/>
        <w:autoSpaceDE/>
        <w:adjustRightInd/>
        <w:jc w:val="both"/>
        <w:rPr>
          <w:rFonts w:asciiTheme="minorHAnsi" w:eastAsiaTheme="minorHAnsi" w:hAnsiTheme="minorHAnsi" w:cstheme="minorHAnsi"/>
          <w:sz w:val="22"/>
          <w:szCs w:val="22"/>
          <w:lang w:eastAsia="en-US"/>
        </w:rPr>
      </w:pPr>
    </w:p>
    <w:p w14:paraId="78671B01" w14:textId="6F8D0DC1" w:rsidR="00026B30" w:rsidRPr="00605B24" w:rsidRDefault="00026B30" w:rsidP="00026B30">
      <w:pPr>
        <w:widowControl/>
        <w:autoSpaceDE/>
        <w:autoSpaceDN/>
        <w:adjustRightInd/>
        <w:jc w:val="both"/>
        <w:rPr>
          <w:rFonts w:asciiTheme="minorHAnsi" w:hAnsiTheme="minorHAnsi" w:cstheme="minorHAnsi"/>
          <w:b/>
          <w:sz w:val="22"/>
          <w:szCs w:val="22"/>
        </w:rPr>
      </w:pPr>
      <w:r w:rsidRPr="00605B24">
        <w:rPr>
          <w:rFonts w:asciiTheme="minorHAnsi" w:hAnsiTheme="minorHAnsi" w:cstheme="minorHAnsi"/>
          <w:b/>
          <w:sz w:val="22"/>
          <w:szCs w:val="22"/>
        </w:rPr>
        <w:lastRenderedPageBreak/>
        <w:t xml:space="preserve">Pytanie nr </w:t>
      </w:r>
      <w:r>
        <w:rPr>
          <w:rFonts w:asciiTheme="minorHAnsi" w:hAnsiTheme="minorHAnsi" w:cstheme="minorHAnsi"/>
          <w:b/>
          <w:sz w:val="22"/>
          <w:szCs w:val="22"/>
        </w:rPr>
        <w:t>2</w:t>
      </w:r>
      <w:r>
        <w:rPr>
          <w:rFonts w:asciiTheme="minorHAnsi" w:hAnsiTheme="minorHAnsi" w:cstheme="minorHAnsi"/>
          <w:b/>
          <w:sz w:val="22"/>
          <w:szCs w:val="22"/>
        </w:rPr>
        <w:t>1</w:t>
      </w:r>
      <w:r w:rsidRPr="00605B24">
        <w:rPr>
          <w:rFonts w:asciiTheme="minorHAnsi" w:hAnsiTheme="minorHAnsi" w:cstheme="minorHAnsi"/>
          <w:b/>
          <w:sz w:val="22"/>
          <w:szCs w:val="22"/>
        </w:rPr>
        <w:t>:</w:t>
      </w:r>
    </w:p>
    <w:p w14:paraId="099DE156" w14:textId="2719803F" w:rsidR="00026B30" w:rsidRDefault="00026B30" w:rsidP="00026B30">
      <w:pPr>
        <w:widowControl/>
        <w:autoSpaceDE/>
        <w:adjustRightInd/>
        <w:jc w:val="both"/>
        <w:rPr>
          <w:rFonts w:asciiTheme="minorHAnsi" w:eastAsiaTheme="minorHAnsi" w:hAnsiTheme="minorHAnsi" w:cstheme="minorHAnsi"/>
          <w:sz w:val="22"/>
          <w:szCs w:val="22"/>
          <w:lang w:eastAsia="en-US"/>
        </w:rPr>
      </w:pPr>
      <w:r w:rsidRPr="00026B30">
        <w:rPr>
          <w:rFonts w:asciiTheme="minorHAnsi" w:eastAsiaTheme="minorHAnsi" w:hAnsiTheme="minorHAnsi" w:cstheme="minorHAnsi"/>
          <w:sz w:val="22"/>
          <w:szCs w:val="22"/>
          <w:lang w:eastAsia="en-US"/>
        </w:rPr>
        <w:t>Wykonawca prosi o informację, czy podane w dokumentacji przetargowej parametry dystrybucyjne,</w:t>
      </w:r>
      <w:r>
        <w:rPr>
          <w:rFonts w:asciiTheme="minorHAnsi" w:eastAsiaTheme="minorHAnsi" w:hAnsiTheme="minorHAnsi" w:cstheme="minorHAnsi"/>
          <w:sz w:val="22"/>
          <w:szCs w:val="22"/>
          <w:lang w:eastAsia="en-US"/>
        </w:rPr>
        <w:br/>
      </w:r>
      <w:r w:rsidRPr="00026B30">
        <w:rPr>
          <w:rFonts w:asciiTheme="minorHAnsi" w:eastAsiaTheme="minorHAnsi" w:hAnsiTheme="minorHAnsi" w:cstheme="minorHAnsi"/>
          <w:sz w:val="22"/>
          <w:szCs w:val="22"/>
          <w:lang w:eastAsia="en-US"/>
        </w:rPr>
        <w:t>w szczególności moce umowne, adresy punktów poboru, grupy taryfowe są zgodne z obecnie obowiązującymi u Operatora Systemu Dystrybucyjnego oraz z ostatnimi fakturami? W przypadku jeśli Operator Systemu Dystrybucyjnego w momencie zgłaszania umowy do realizacji zakwestionuje grupy taryfowe wskazane w postępowaniu, to czy Zamawiający wyrazi zgodę na dostosowanie grup taryfowych do obowiązujących u OSD? Wyjaśniamy, że Wykonawca w ramach zawartej umowy kompleksowej (sprzedaż oraz dystrybucja paliwa gazowego) zobowiązany jest rozliczyć Obiorcę za świadczone usługi dystrybucji wg stawek opłat dystrybucyjnych właściwych dla grup taryfowych, do których został zakwalifikowany przez Operatora Systemu Dystrybucyjnego</w:t>
      </w:r>
      <w:r>
        <w:rPr>
          <w:rFonts w:asciiTheme="minorHAnsi" w:eastAsiaTheme="minorHAnsi" w:hAnsiTheme="minorHAnsi" w:cstheme="minorHAnsi"/>
          <w:sz w:val="22"/>
          <w:szCs w:val="22"/>
          <w:lang w:eastAsia="en-US"/>
        </w:rPr>
        <w:t>.</w:t>
      </w:r>
    </w:p>
    <w:p w14:paraId="2CC46C34" w14:textId="12D4D28B" w:rsidR="00026B30" w:rsidRPr="00605B24" w:rsidRDefault="00026B30" w:rsidP="00026B30">
      <w:pPr>
        <w:widowControl/>
        <w:autoSpaceDE/>
        <w:adjustRightInd/>
        <w:jc w:val="both"/>
        <w:rPr>
          <w:rFonts w:asciiTheme="minorHAnsi" w:hAnsiTheme="minorHAnsi" w:cstheme="minorHAnsi"/>
          <w:b/>
          <w:bCs/>
          <w:sz w:val="22"/>
          <w:szCs w:val="22"/>
        </w:rPr>
      </w:pPr>
      <w:r w:rsidRPr="00605B24">
        <w:rPr>
          <w:rFonts w:asciiTheme="minorHAnsi" w:hAnsiTheme="minorHAnsi" w:cstheme="minorHAnsi"/>
          <w:b/>
          <w:bCs/>
          <w:sz w:val="22"/>
          <w:szCs w:val="22"/>
        </w:rPr>
        <w:t xml:space="preserve">Odpowiedź nr </w:t>
      </w:r>
      <w:r>
        <w:rPr>
          <w:rFonts w:asciiTheme="minorHAnsi" w:hAnsiTheme="minorHAnsi" w:cstheme="minorHAnsi"/>
          <w:b/>
          <w:bCs/>
          <w:sz w:val="22"/>
          <w:szCs w:val="22"/>
        </w:rPr>
        <w:t>2</w:t>
      </w:r>
      <w:r>
        <w:rPr>
          <w:rFonts w:asciiTheme="minorHAnsi" w:hAnsiTheme="minorHAnsi" w:cstheme="minorHAnsi"/>
          <w:b/>
          <w:bCs/>
          <w:sz w:val="22"/>
          <w:szCs w:val="22"/>
        </w:rPr>
        <w:t>1</w:t>
      </w:r>
      <w:r w:rsidRPr="00605B24">
        <w:rPr>
          <w:rFonts w:asciiTheme="minorHAnsi" w:hAnsiTheme="minorHAnsi" w:cstheme="minorHAnsi"/>
          <w:b/>
          <w:bCs/>
          <w:sz w:val="22"/>
          <w:szCs w:val="22"/>
        </w:rPr>
        <w:t>:</w:t>
      </w:r>
    </w:p>
    <w:p w14:paraId="3AED09F7" w14:textId="54F617E7" w:rsidR="00026B30" w:rsidRDefault="00026B30" w:rsidP="00026B30">
      <w:pPr>
        <w:widowControl/>
        <w:autoSpaceDE/>
        <w:adjustRightInd/>
        <w:jc w:val="both"/>
        <w:rPr>
          <w:rFonts w:asciiTheme="minorHAnsi" w:eastAsiaTheme="minorHAnsi" w:hAnsiTheme="minorHAnsi" w:cstheme="minorHAnsi"/>
          <w:sz w:val="22"/>
          <w:szCs w:val="22"/>
          <w:lang w:eastAsia="en-US"/>
        </w:rPr>
      </w:pPr>
      <w:r>
        <w:rPr>
          <w:rFonts w:asciiTheme="minorHAnsi" w:hAnsiTheme="minorHAnsi" w:cstheme="minorHAnsi"/>
          <w:sz w:val="22"/>
          <w:szCs w:val="22"/>
        </w:rPr>
        <w:t xml:space="preserve">Zamawiający potwierdza, że </w:t>
      </w:r>
      <w:r w:rsidRPr="00036432">
        <w:rPr>
          <w:rFonts w:asciiTheme="minorHAnsi" w:eastAsiaTheme="minorHAnsi" w:hAnsiTheme="minorHAnsi" w:cstheme="minorHAnsi"/>
          <w:sz w:val="22"/>
          <w:szCs w:val="22"/>
          <w:lang w:eastAsia="en-US"/>
        </w:rPr>
        <w:t>podane w dokumentacji przetargowej parametry dystrybucyjne,</w:t>
      </w:r>
      <w:r>
        <w:rPr>
          <w:rFonts w:asciiTheme="minorHAnsi" w:hAnsiTheme="minorHAnsi" w:cstheme="minorHAnsi"/>
          <w:sz w:val="22"/>
          <w:szCs w:val="22"/>
        </w:rPr>
        <w:br/>
      </w:r>
      <w:r w:rsidRPr="00036432">
        <w:rPr>
          <w:rFonts w:asciiTheme="minorHAnsi" w:eastAsiaTheme="minorHAnsi" w:hAnsiTheme="minorHAnsi" w:cstheme="minorHAnsi"/>
          <w:sz w:val="22"/>
          <w:szCs w:val="22"/>
          <w:lang w:eastAsia="en-US"/>
        </w:rPr>
        <w:t>w szczególności moce umowne i  grupy taryfowe są zgodne z obecnie obowiązującymi u Operatora Systemu Dystrybucyjnego</w:t>
      </w:r>
      <w:r>
        <w:rPr>
          <w:rFonts w:asciiTheme="minorHAnsi" w:eastAsiaTheme="minorHAnsi" w:hAnsiTheme="minorHAnsi" w:cstheme="minorHAnsi"/>
          <w:sz w:val="22"/>
          <w:szCs w:val="22"/>
          <w:lang w:eastAsia="en-US"/>
        </w:rPr>
        <w:t xml:space="preserve"> </w:t>
      </w:r>
      <w:r w:rsidRPr="00026B30">
        <w:rPr>
          <w:rFonts w:asciiTheme="minorHAnsi" w:eastAsiaTheme="minorHAnsi" w:hAnsiTheme="minorHAnsi" w:cstheme="minorHAnsi"/>
          <w:sz w:val="22"/>
          <w:szCs w:val="22"/>
          <w:lang w:eastAsia="en-US"/>
        </w:rPr>
        <w:t>oraz z ostatnimi fakturami</w:t>
      </w:r>
      <w:r>
        <w:rPr>
          <w:rFonts w:asciiTheme="minorHAnsi" w:eastAsiaTheme="minorHAnsi" w:hAnsiTheme="minorHAnsi" w:cstheme="minorHAnsi"/>
          <w:sz w:val="22"/>
          <w:szCs w:val="22"/>
          <w:lang w:eastAsia="en-US"/>
        </w:rPr>
        <w:t xml:space="preserve">. </w:t>
      </w:r>
    </w:p>
    <w:p w14:paraId="7FFFD7A0" w14:textId="35DF1972" w:rsidR="00026B30" w:rsidRDefault="00026B30" w:rsidP="00026B30">
      <w:pPr>
        <w:widowControl/>
        <w:autoSpaceDE/>
        <w:adjustRightInd/>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J</w:t>
      </w:r>
      <w:r w:rsidRPr="00026B30">
        <w:rPr>
          <w:rFonts w:asciiTheme="minorHAnsi" w:eastAsiaTheme="minorHAnsi" w:hAnsiTheme="minorHAnsi" w:cstheme="minorHAnsi"/>
          <w:sz w:val="22"/>
          <w:szCs w:val="22"/>
          <w:lang w:eastAsia="en-US"/>
        </w:rPr>
        <w:t>eśli Operator Systemu Dystrybucyjnego w momencie zgłaszania umowy do realizacji zakwestionuje grupy taryfowe wskazane w postępowaniu, to Zamawiający wyrazi zgodę na dostosowanie grup taryfowych do obowiązujących u OSD</w:t>
      </w:r>
      <w:r>
        <w:rPr>
          <w:rFonts w:asciiTheme="minorHAnsi" w:eastAsiaTheme="minorHAnsi" w:hAnsiTheme="minorHAnsi" w:cstheme="minorHAnsi"/>
          <w:sz w:val="22"/>
          <w:szCs w:val="22"/>
          <w:lang w:eastAsia="en-US"/>
        </w:rPr>
        <w:t>.</w:t>
      </w:r>
    </w:p>
    <w:p w14:paraId="5C1460A0" w14:textId="14CBC859" w:rsidR="00026B30" w:rsidRDefault="00026B30" w:rsidP="00026B30">
      <w:pPr>
        <w:widowControl/>
        <w:autoSpaceDE/>
        <w:adjustRightInd/>
        <w:jc w:val="both"/>
        <w:rPr>
          <w:rFonts w:asciiTheme="minorHAnsi" w:eastAsiaTheme="minorHAnsi" w:hAnsiTheme="minorHAnsi" w:cstheme="minorHAnsi"/>
          <w:sz w:val="22"/>
          <w:szCs w:val="22"/>
          <w:lang w:eastAsia="en-US"/>
        </w:rPr>
      </w:pPr>
    </w:p>
    <w:p w14:paraId="45486E24" w14:textId="3260F026" w:rsidR="00185875" w:rsidRPr="00605B24" w:rsidRDefault="00185875" w:rsidP="00185875">
      <w:pPr>
        <w:widowControl/>
        <w:autoSpaceDE/>
        <w:autoSpaceDN/>
        <w:adjustRightInd/>
        <w:jc w:val="both"/>
        <w:rPr>
          <w:rFonts w:asciiTheme="minorHAnsi" w:hAnsiTheme="minorHAnsi" w:cstheme="minorHAnsi"/>
          <w:b/>
          <w:sz w:val="22"/>
          <w:szCs w:val="22"/>
        </w:rPr>
      </w:pPr>
      <w:r w:rsidRPr="00605B24">
        <w:rPr>
          <w:rFonts w:asciiTheme="minorHAnsi" w:hAnsiTheme="minorHAnsi" w:cstheme="minorHAnsi"/>
          <w:b/>
          <w:sz w:val="22"/>
          <w:szCs w:val="22"/>
        </w:rPr>
        <w:t xml:space="preserve">Pytanie nr </w:t>
      </w:r>
      <w:r>
        <w:rPr>
          <w:rFonts w:asciiTheme="minorHAnsi" w:hAnsiTheme="minorHAnsi" w:cstheme="minorHAnsi"/>
          <w:b/>
          <w:sz w:val="22"/>
          <w:szCs w:val="22"/>
        </w:rPr>
        <w:t>22</w:t>
      </w:r>
      <w:r w:rsidRPr="00605B24">
        <w:rPr>
          <w:rFonts w:asciiTheme="minorHAnsi" w:hAnsiTheme="minorHAnsi" w:cstheme="minorHAnsi"/>
          <w:b/>
          <w:sz w:val="22"/>
          <w:szCs w:val="22"/>
        </w:rPr>
        <w:t>:</w:t>
      </w:r>
    </w:p>
    <w:p w14:paraId="168770CB" w14:textId="325785E0" w:rsidR="00185875" w:rsidRDefault="00185875" w:rsidP="00185875">
      <w:pPr>
        <w:widowControl/>
        <w:autoSpaceDE/>
        <w:adjustRightInd/>
        <w:jc w:val="both"/>
        <w:rPr>
          <w:rFonts w:asciiTheme="minorHAnsi" w:eastAsiaTheme="minorHAnsi" w:hAnsiTheme="minorHAnsi" w:cstheme="minorHAnsi"/>
          <w:sz w:val="22"/>
          <w:szCs w:val="22"/>
          <w:lang w:eastAsia="en-US"/>
        </w:rPr>
      </w:pPr>
      <w:r w:rsidRPr="00185875">
        <w:rPr>
          <w:rFonts w:asciiTheme="minorHAnsi" w:eastAsiaTheme="minorHAnsi" w:hAnsiTheme="minorHAnsi" w:cstheme="minorHAnsi"/>
          <w:sz w:val="22"/>
          <w:szCs w:val="22"/>
          <w:lang w:eastAsia="en-US"/>
        </w:rPr>
        <w:t>Wykonawca prosi o udzielenie informacji o przewidywanym zapotrzebowaniu na paliwo gazowe</w:t>
      </w:r>
      <w:r>
        <w:rPr>
          <w:rFonts w:asciiTheme="minorHAnsi" w:eastAsiaTheme="minorHAnsi" w:hAnsiTheme="minorHAnsi" w:cstheme="minorHAnsi"/>
          <w:sz w:val="22"/>
          <w:szCs w:val="22"/>
          <w:lang w:eastAsia="en-US"/>
        </w:rPr>
        <w:br/>
      </w:r>
      <w:r w:rsidRPr="00185875">
        <w:rPr>
          <w:rFonts w:asciiTheme="minorHAnsi" w:eastAsiaTheme="minorHAnsi" w:hAnsiTheme="minorHAnsi" w:cstheme="minorHAnsi"/>
          <w:sz w:val="22"/>
          <w:szCs w:val="22"/>
          <w:lang w:eastAsia="en-US"/>
        </w:rPr>
        <w:t>w rozbiciu na miesiące (w kWh) dla każdego punktu osobno. Wykonawca wyjaśnia, że taka informacja pozwoli na prawidłowe dokonanie przez Wykonawcę wyceny i złożenie korzystnej oferty cenowej.</w:t>
      </w:r>
    </w:p>
    <w:p w14:paraId="19A56FB0" w14:textId="37BEBCC6" w:rsidR="00185875" w:rsidRPr="00605B24" w:rsidRDefault="00185875" w:rsidP="00185875">
      <w:pPr>
        <w:widowControl/>
        <w:autoSpaceDE/>
        <w:adjustRightInd/>
        <w:jc w:val="both"/>
        <w:rPr>
          <w:rFonts w:asciiTheme="minorHAnsi" w:hAnsiTheme="minorHAnsi" w:cstheme="minorHAnsi"/>
          <w:b/>
          <w:bCs/>
          <w:sz w:val="22"/>
          <w:szCs w:val="22"/>
        </w:rPr>
      </w:pPr>
      <w:r w:rsidRPr="00605B24">
        <w:rPr>
          <w:rFonts w:asciiTheme="minorHAnsi" w:hAnsiTheme="minorHAnsi" w:cstheme="minorHAnsi"/>
          <w:b/>
          <w:bCs/>
          <w:sz w:val="22"/>
          <w:szCs w:val="22"/>
        </w:rPr>
        <w:t xml:space="preserve">Odpowiedź nr </w:t>
      </w:r>
      <w:r>
        <w:rPr>
          <w:rFonts w:asciiTheme="minorHAnsi" w:hAnsiTheme="minorHAnsi" w:cstheme="minorHAnsi"/>
          <w:b/>
          <w:bCs/>
          <w:sz w:val="22"/>
          <w:szCs w:val="22"/>
        </w:rPr>
        <w:t>22</w:t>
      </w:r>
      <w:r w:rsidRPr="00605B24">
        <w:rPr>
          <w:rFonts w:asciiTheme="minorHAnsi" w:hAnsiTheme="minorHAnsi" w:cstheme="minorHAnsi"/>
          <w:b/>
          <w:bCs/>
          <w:sz w:val="22"/>
          <w:szCs w:val="22"/>
        </w:rPr>
        <w:t>:</w:t>
      </w:r>
    </w:p>
    <w:p w14:paraId="0D4F6E1A" w14:textId="08F6D94E" w:rsidR="00036432" w:rsidRDefault="00185875" w:rsidP="000C47BA">
      <w:pPr>
        <w:widowControl/>
        <w:autoSpaceDE/>
        <w:adjustRightInd/>
        <w:jc w:val="both"/>
        <w:rPr>
          <w:rFonts w:asciiTheme="minorHAnsi" w:hAnsiTheme="minorHAnsi" w:cstheme="minorHAnsi"/>
          <w:sz w:val="22"/>
          <w:szCs w:val="22"/>
        </w:rPr>
      </w:pPr>
      <w:r w:rsidRPr="00036432">
        <w:rPr>
          <w:rFonts w:asciiTheme="minorHAnsi" w:hAnsiTheme="minorHAnsi" w:cstheme="minorHAnsi"/>
          <w:sz w:val="22"/>
          <w:szCs w:val="22"/>
        </w:rPr>
        <w:t>Zamawiający udostępnia przewidywane zapotrzebowanie na paliwo gazowe w  rozbiciu na miesiące (w kWh) dla każdego punktu poboru oddzielnie.</w:t>
      </w:r>
    </w:p>
    <w:p w14:paraId="00FB3093" w14:textId="3F832376" w:rsidR="00185875" w:rsidRDefault="00185875" w:rsidP="000C47BA">
      <w:pPr>
        <w:widowControl/>
        <w:autoSpaceDE/>
        <w:adjustRightInd/>
        <w:jc w:val="both"/>
        <w:rPr>
          <w:rFonts w:asciiTheme="minorHAnsi" w:hAnsiTheme="minorHAnsi" w:cstheme="minorHAnsi"/>
          <w:b/>
          <w:bCs/>
          <w:color w:val="000000" w:themeColor="text1"/>
          <w:sz w:val="22"/>
          <w:szCs w:val="22"/>
        </w:rPr>
      </w:pPr>
    </w:p>
    <w:tbl>
      <w:tblPr>
        <w:tblW w:w="9209" w:type="dxa"/>
        <w:jc w:val="center"/>
        <w:tblCellMar>
          <w:left w:w="70" w:type="dxa"/>
          <w:right w:w="70" w:type="dxa"/>
        </w:tblCellMar>
        <w:tblLook w:val="04A0" w:firstRow="1" w:lastRow="0" w:firstColumn="1" w:lastColumn="0" w:noHBand="0" w:noVBand="1"/>
      </w:tblPr>
      <w:tblGrid>
        <w:gridCol w:w="1110"/>
        <w:gridCol w:w="2668"/>
        <w:gridCol w:w="2698"/>
        <w:gridCol w:w="2733"/>
      </w:tblGrid>
      <w:tr w:rsidR="00185875" w:rsidRPr="00036432" w14:paraId="141CD7A9" w14:textId="77777777" w:rsidTr="009A613E">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AECC8" w14:textId="77777777" w:rsidR="00185875" w:rsidRPr="00036432" w:rsidRDefault="00185875" w:rsidP="009A613E">
            <w:pPr>
              <w:widowControl/>
              <w:autoSpaceDE/>
              <w:autoSpaceDN/>
              <w:adjustRightInd/>
              <w:jc w:val="center"/>
              <w:rPr>
                <w:rFonts w:ascii="Calibri" w:hAnsi="Calibri" w:cs="Calibri"/>
                <w:b/>
                <w:color w:val="000000"/>
                <w:sz w:val="22"/>
                <w:szCs w:val="22"/>
              </w:rPr>
            </w:pPr>
            <w:r w:rsidRPr="00036432">
              <w:rPr>
                <w:rFonts w:ascii="Calibri" w:hAnsi="Calibri" w:cs="Calibri"/>
                <w:b/>
                <w:color w:val="000000"/>
                <w:sz w:val="22"/>
                <w:szCs w:val="22"/>
              </w:rPr>
              <w:t>Punkt poboru</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A98B0" w14:textId="77777777" w:rsidR="00185875" w:rsidRPr="00036432" w:rsidRDefault="00185875" w:rsidP="009A613E">
            <w:pPr>
              <w:widowControl/>
              <w:autoSpaceDE/>
              <w:autoSpaceDN/>
              <w:adjustRightInd/>
              <w:jc w:val="center"/>
              <w:rPr>
                <w:rFonts w:ascii="Calibri" w:hAnsi="Calibri" w:cs="Calibri"/>
                <w:b/>
                <w:bCs/>
                <w:color w:val="000000"/>
                <w:sz w:val="22"/>
                <w:szCs w:val="22"/>
              </w:rPr>
            </w:pPr>
            <w:r w:rsidRPr="00036432">
              <w:rPr>
                <w:rFonts w:ascii="Calibri" w:hAnsi="Calibri" w:cs="Calibri"/>
                <w:b/>
                <w:bCs/>
                <w:color w:val="000000"/>
                <w:sz w:val="22"/>
                <w:szCs w:val="22"/>
              </w:rPr>
              <w:t>8018590365500019268434</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05E39" w14:textId="77777777" w:rsidR="00185875" w:rsidRPr="00036432" w:rsidRDefault="00185875" w:rsidP="009A613E">
            <w:pPr>
              <w:widowControl/>
              <w:autoSpaceDE/>
              <w:autoSpaceDN/>
              <w:adjustRightInd/>
              <w:jc w:val="center"/>
              <w:rPr>
                <w:rFonts w:ascii="Calibri" w:hAnsi="Calibri" w:cs="Calibri"/>
                <w:b/>
                <w:bCs/>
                <w:color w:val="000000"/>
                <w:sz w:val="22"/>
                <w:szCs w:val="22"/>
              </w:rPr>
            </w:pPr>
            <w:r w:rsidRPr="00036432">
              <w:rPr>
                <w:rFonts w:ascii="Calibri" w:hAnsi="Calibri" w:cs="Calibri"/>
                <w:b/>
                <w:bCs/>
                <w:color w:val="000000"/>
                <w:sz w:val="22"/>
                <w:szCs w:val="22"/>
              </w:rPr>
              <w:t>8018590365500019268427</w:t>
            </w:r>
          </w:p>
        </w:tc>
        <w:tc>
          <w:tcPr>
            <w:tcW w:w="2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B72B7" w14:textId="77777777" w:rsidR="00185875" w:rsidRPr="00036432" w:rsidRDefault="00185875" w:rsidP="009A613E">
            <w:pPr>
              <w:widowControl/>
              <w:autoSpaceDE/>
              <w:autoSpaceDN/>
              <w:adjustRightInd/>
              <w:jc w:val="center"/>
              <w:rPr>
                <w:rFonts w:ascii="Calibri" w:hAnsi="Calibri" w:cs="Calibri"/>
                <w:b/>
                <w:bCs/>
                <w:color w:val="000000"/>
                <w:sz w:val="22"/>
                <w:szCs w:val="22"/>
              </w:rPr>
            </w:pPr>
            <w:r w:rsidRPr="00036432">
              <w:rPr>
                <w:rFonts w:ascii="Calibri" w:hAnsi="Calibri" w:cs="Calibri"/>
                <w:b/>
                <w:bCs/>
                <w:color w:val="000000"/>
                <w:sz w:val="22"/>
                <w:szCs w:val="22"/>
              </w:rPr>
              <w:t>8018590365500019237638</w:t>
            </w:r>
          </w:p>
        </w:tc>
      </w:tr>
      <w:tr w:rsidR="00185875" w:rsidRPr="00036432" w14:paraId="30DA9ECD" w14:textId="77777777" w:rsidTr="009A613E">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A2791" w14:textId="77777777" w:rsidR="00185875" w:rsidRPr="00036432" w:rsidRDefault="00185875" w:rsidP="009A613E">
            <w:pPr>
              <w:widowControl/>
              <w:autoSpaceDE/>
              <w:autoSpaceDN/>
              <w:adjustRightInd/>
              <w:rPr>
                <w:rFonts w:ascii="Calibri" w:hAnsi="Calibri" w:cs="Calibri"/>
                <w:color w:val="000000"/>
                <w:sz w:val="22"/>
                <w:szCs w:val="22"/>
              </w:rPr>
            </w:pPr>
            <w:r w:rsidRPr="00036432">
              <w:rPr>
                <w:rFonts w:ascii="Calibri" w:hAnsi="Calibri" w:cs="Calibri"/>
                <w:color w:val="000000"/>
                <w:sz w:val="22"/>
                <w:szCs w:val="22"/>
              </w:rPr>
              <w:t> </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CAFDB" w14:textId="77777777" w:rsidR="00185875" w:rsidRPr="00036432" w:rsidRDefault="00185875" w:rsidP="009A613E">
            <w:pPr>
              <w:widowControl/>
              <w:autoSpaceDE/>
              <w:autoSpaceDN/>
              <w:adjustRightInd/>
              <w:jc w:val="center"/>
              <w:rPr>
                <w:rFonts w:ascii="Calibri" w:hAnsi="Calibri" w:cs="Calibri"/>
                <w:color w:val="000000"/>
                <w:sz w:val="22"/>
                <w:szCs w:val="22"/>
              </w:rPr>
            </w:pPr>
            <w:r w:rsidRPr="00036432">
              <w:rPr>
                <w:rFonts w:ascii="Calibri" w:hAnsi="Calibri" w:cs="Calibri"/>
                <w:color w:val="000000"/>
                <w:sz w:val="22"/>
                <w:szCs w:val="22"/>
              </w:rPr>
              <w:t>kWh</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337A8" w14:textId="77777777" w:rsidR="00185875" w:rsidRPr="00036432" w:rsidRDefault="00185875" w:rsidP="009A613E">
            <w:pPr>
              <w:widowControl/>
              <w:autoSpaceDE/>
              <w:autoSpaceDN/>
              <w:adjustRightInd/>
              <w:jc w:val="center"/>
              <w:rPr>
                <w:rFonts w:ascii="Calibri" w:hAnsi="Calibri" w:cs="Calibri"/>
                <w:color w:val="000000"/>
                <w:sz w:val="22"/>
                <w:szCs w:val="22"/>
              </w:rPr>
            </w:pPr>
            <w:r w:rsidRPr="00036432">
              <w:rPr>
                <w:rFonts w:ascii="Calibri" w:hAnsi="Calibri" w:cs="Calibri"/>
                <w:color w:val="000000"/>
                <w:sz w:val="22"/>
                <w:szCs w:val="22"/>
              </w:rPr>
              <w:t>kWh</w:t>
            </w:r>
          </w:p>
        </w:tc>
        <w:tc>
          <w:tcPr>
            <w:tcW w:w="2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AEC5E" w14:textId="77777777" w:rsidR="00185875" w:rsidRPr="00036432" w:rsidRDefault="00185875" w:rsidP="009A613E">
            <w:pPr>
              <w:widowControl/>
              <w:autoSpaceDE/>
              <w:autoSpaceDN/>
              <w:adjustRightInd/>
              <w:jc w:val="center"/>
              <w:rPr>
                <w:rFonts w:ascii="Calibri" w:hAnsi="Calibri" w:cs="Calibri"/>
                <w:color w:val="000000"/>
                <w:sz w:val="22"/>
                <w:szCs w:val="22"/>
              </w:rPr>
            </w:pPr>
            <w:r w:rsidRPr="00036432">
              <w:rPr>
                <w:rFonts w:ascii="Calibri" w:hAnsi="Calibri" w:cs="Calibri"/>
                <w:color w:val="000000"/>
                <w:sz w:val="22"/>
                <w:szCs w:val="22"/>
              </w:rPr>
              <w:t>kWh</w:t>
            </w:r>
          </w:p>
        </w:tc>
      </w:tr>
      <w:tr w:rsidR="00185875" w:rsidRPr="00036432" w14:paraId="0AC2FAC6" w14:textId="77777777" w:rsidTr="009A613E">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AF158"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sty-2026</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992C4"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193520</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01BDA"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39569</w:t>
            </w:r>
          </w:p>
        </w:tc>
        <w:tc>
          <w:tcPr>
            <w:tcW w:w="2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9724F"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57225</w:t>
            </w:r>
          </w:p>
        </w:tc>
      </w:tr>
      <w:tr w:rsidR="00185875" w:rsidRPr="00036432" w14:paraId="342C7853" w14:textId="77777777" w:rsidTr="009A613E">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B28A3"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lut-2026</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2E396"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195893</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1BA65"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40770</w:t>
            </w:r>
          </w:p>
        </w:tc>
        <w:tc>
          <w:tcPr>
            <w:tcW w:w="2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8AAC7"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57414</w:t>
            </w:r>
          </w:p>
        </w:tc>
      </w:tr>
      <w:tr w:rsidR="00185875" w:rsidRPr="00036432" w14:paraId="456F4520" w14:textId="77777777" w:rsidTr="009A613E">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0CE83"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mar-2026</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F4093"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133680</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CF7BC"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27393</w:t>
            </w:r>
          </w:p>
        </w:tc>
        <w:tc>
          <w:tcPr>
            <w:tcW w:w="2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8A0D8"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42154</w:t>
            </w:r>
          </w:p>
        </w:tc>
      </w:tr>
      <w:tr w:rsidR="00185875" w:rsidRPr="00036432" w14:paraId="18B9D218" w14:textId="77777777" w:rsidTr="009A613E">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BC17A"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kwi-2026</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A51E4"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46844</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4793C"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11446</w:t>
            </w:r>
          </w:p>
        </w:tc>
        <w:tc>
          <w:tcPr>
            <w:tcW w:w="2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BD1BC"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22153</w:t>
            </w:r>
          </w:p>
        </w:tc>
      </w:tr>
      <w:tr w:rsidR="00185875" w:rsidRPr="00036432" w14:paraId="3CB07ED1" w14:textId="77777777" w:rsidTr="009A613E">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DB06C"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maj-2026</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5E093"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3942</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529DC"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0</w:t>
            </w:r>
          </w:p>
        </w:tc>
        <w:tc>
          <w:tcPr>
            <w:tcW w:w="2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3E18B"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10247</w:t>
            </w:r>
          </w:p>
        </w:tc>
      </w:tr>
      <w:tr w:rsidR="00185875" w:rsidRPr="00036432" w14:paraId="74762689" w14:textId="77777777" w:rsidTr="009A613E">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DF25D"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cze-2026</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7BCD6"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12</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462E4"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0</w:t>
            </w:r>
          </w:p>
        </w:tc>
        <w:tc>
          <w:tcPr>
            <w:tcW w:w="2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29621"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8491</w:t>
            </w:r>
          </w:p>
        </w:tc>
      </w:tr>
      <w:tr w:rsidR="00185875" w:rsidRPr="00036432" w14:paraId="4C9E7F4D" w14:textId="77777777" w:rsidTr="009A613E">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13899"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lip-2026</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535E6"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12</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19D2F"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0</w:t>
            </w:r>
          </w:p>
        </w:tc>
        <w:tc>
          <w:tcPr>
            <w:tcW w:w="2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7EBD2"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7616</w:t>
            </w:r>
          </w:p>
        </w:tc>
      </w:tr>
      <w:tr w:rsidR="00185875" w:rsidRPr="00036432" w14:paraId="0A273FA6" w14:textId="77777777" w:rsidTr="009A613E">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686A9"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sie-2026</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8EB7D"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0</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F2268"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0</w:t>
            </w:r>
          </w:p>
        </w:tc>
        <w:tc>
          <w:tcPr>
            <w:tcW w:w="2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7BD56"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7618</w:t>
            </w:r>
          </w:p>
        </w:tc>
      </w:tr>
      <w:tr w:rsidR="00185875" w:rsidRPr="00036432" w14:paraId="5529AF50" w14:textId="77777777" w:rsidTr="009A613E">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167A6"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wrz-2026</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20273"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1301</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4E9FD"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0</w:t>
            </w:r>
          </w:p>
        </w:tc>
        <w:tc>
          <w:tcPr>
            <w:tcW w:w="2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1849F"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7025</w:t>
            </w:r>
          </w:p>
        </w:tc>
      </w:tr>
      <w:tr w:rsidR="00185875" w:rsidRPr="00036432" w14:paraId="79597C73" w14:textId="77777777" w:rsidTr="009A613E">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76AF3"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paź-2026</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ED2C7"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73763</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908B7"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12885</w:t>
            </w:r>
          </w:p>
        </w:tc>
        <w:tc>
          <w:tcPr>
            <w:tcW w:w="2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027F4"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27647</w:t>
            </w:r>
          </w:p>
        </w:tc>
      </w:tr>
      <w:tr w:rsidR="00185875" w:rsidRPr="00036432" w14:paraId="4C86CB04" w14:textId="77777777" w:rsidTr="009A613E">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84C8C"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lis-2026</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D91F7"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165606</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59B5A"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34186</w:t>
            </w:r>
          </w:p>
        </w:tc>
        <w:tc>
          <w:tcPr>
            <w:tcW w:w="2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5B7BF"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50334</w:t>
            </w:r>
          </w:p>
        </w:tc>
      </w:tr>
      <w:tr w:rsidR="00185875" w:rsidRPr="00036432" w14:paraId="7F64A7E5" w14:textId="77777777" w:rsidTr="009A613E">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72DDE"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gru-2026</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7A08B"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194136</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70136"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37708</w:t>
            </w:r>
          </w:p>
        </w:tc>
        <w:tc>
          <w:tcPr>
            <w:tcW w:w="2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65341" w14:textId="77777777" w:rsidR="00185875" w:rsidRPr="00036432" w:rsidRDefault="00185875" w:rsidP="009A613E">
            <w:pPr>
              <w:widowControl/>
              <w:autoSpaceDE/>
              <w:autoSpaceDN/>
              <w:adjustRightInd/>
              <w:jc w:val="right"/>
              <w:rPr>
                <w:rFonts w:ascii="Calibri" w:hAnsi="Calibri" w:cs="Calibri"/>
                <w:color w:val="000000"/>
                <w:sz w:val="22"/>
                <w:szCs w:val="22"/>
              </w:rPr>
            </w:pPr>
            <w:r w:rsidRPr="00036432">
              <w:rPr>
                <w:rFonts w:ascii="Calibri" w:hAnsi="Calibri" w:cs="Calibri"/>
                <w:color w:val="000000"/>
                <w:sz w:val="22"/>
                <w:szCs w:val="22"/>
              </w:rPr>
              <w:t>55679</w:t>
            </w:r>
          </w:p>
        </w:tc>
      </w:tr>
      <w:tr w:rsidR="00185875" w:rsidRPr="00036432" w14:paraId="13651BC3" w14:textId="77777777" w:rsidTr="009A613E">
        <w:trPr>
          <w:trHeight w:val="300"/>
          <w:jc w:val="center"/>
        </w:trPr>
        <w:tc>
          <w:tcPr>
            <w:tcW w:w="1110" w:type="dxa"/>
            <w:tcBorders>
              <w:top w:val="single" w:sz="4" w:space="0" w:color="auto"/>
              <w:left w:val="nil"/>
              <w:bottom w:val="nil"/>
              <w:right w:val="nil"/>
            </w:tcBorders>
            <w:shd w:val="clear" w:color="auto" w:fill="auto"/>
            <w:noWrap/>
            <w:vAlign w:val="bottom"/>
            <w:hideMark/>
          </w:tcPr>
          <w:p w14:paraId="538A00BD" w14:textId="77777777" w:rsidR="00185875" w:rsidRPr="00036432" w:rsidRDefault="00185875" w:rsidP="009A613E">
            <w:pPr>
              <w:widowControl/>
              <w:autoSpaceDE/>
              <w:autoSpaceDN/>
              <w:adjustRightInd/>
              <w:jc w:val="right"/>
              <w:rPr>
                <w:rFonts w:ascii="Calibri" w:hAnsi="Calibri" w:cs="Calibri"/>
                <w:color w:val="000000"/>
                <w:sz w:val="22"/>
                <w:szCs w:val="22"/>
              </w:rPr>
            </w:pPr>
          </w:p>
        </w:tc>
        <w:tc>
          <w:tcPr>
            <w:tcW w:w="2668" w:type="dxa"/>
            <w:tcBorders>
              <w:top w:val="single" w:sz="4" w:space="0" w:color="auto"/>
              <w:left w:val="nil"/>
              <w:bottom w:val="nil"/>
              <w:right w:val="nil"/>
            </w:tcBorders>
            <w:shd w:val="clear" w:color="auto" w:fill="auto"/>
            <w:noWrap/>
            <w:vAlign w:val="bottom"/>
            <w:hideMark/>
          </w:tcPr>
          <w:p w14:paraId="704B38EF" w14:textId="77777777" w:rsidR="00185875" w:rsidRPr="00036432" w:rsidRDefault="00185875" w:rsidP="009A613E">
            <w:pPr>
              <w:widowControl/>
              <w:autoSpaceDE/>
              <w:autoSpaceDN/>
              <w:adjustRightInd/>
              <w:jc w:val="right"/>
              <w:rPr>
                <w:rFonts w:ascii="Calibri" w:hAnsi="Calibri" w:cs="Calibri"/>
                <w:b/>
                <w:bCs/>
                <w:color w:val="000000"/>
                <w:sz w:val="22"/>
                <w:szCs w:val="22"/>
              </w:rPr>
            </w:pPr>
            <w:r w:rsidRPr="00036432">
              <w:rPr>
                <w:rFonts w:ascii="Calibri" w:hAnsi="Calibri" w:cs="Calibri"/>
                <w:b/>
                <w:bCs/>
                <w:color w:val="000000"/>
                <w:sz w:val="22"/>
                <w:szCs w:val="22"/>
              </w:rPr>
              <w:t>1008709</w:t>
            </w:r>
          </w:p>
        </w:tc>
        <w:tc>
          <w:tcPr>
            <w:tcW w:w="2698" w:type="dxa"/>
            <w:tcBorders>
              <w:top w:val="single" w:sz="4" w:space="0" w:color="auto"/>
              <w:left w:val="nil"/>
              <w:bottom w:val="nil"/>
              <w:right w:val="nil"/>
            </w:tcBorders>
            <w:shd w:val="clear" w:color="auto" w:fill="auto"/>
            <w:noWrap/>
            <w:vAlign w:val="bottom"/>
            <w:hideMark/>
          </w:tcPr>
          <w:p w14:paraId="10D426B5" w14:textId="77777777" w:rsidR="00185875" w:rsidRPr="00036432" w:rsidRDefault="00185875" w:rsidP="009A613E">
            <w:pPr>
              <w:widowControl/>
              <w:autoSpaceDE/>
              <w:autoSpaceDN/>
              <w:adjustRightInd/>
              <w:jc w:val="right"/>
              <w:rPr>
                <w:rFonts w:ascii="Calibri" w:hAnsi="Calibri" w:cs="Calibri"/>
                <w:b/>
                <w:bCs/>
                <w:color w:val="000000"/>
                <w:sz w:val="22"/>
                <w:szCs w:val="22"/>
              </w:rPr>
            </w:pPr>
            <w:r w:rsidRPr="00036432">
              <w:rPr>
                <w:rFonts w:ascii="Calibri" w:hAnsi="Calibri" w:cs="Calibri"/>
                <w:b/>
                <w:bCs/>
                <w:color w:val="000000"/>
                <w:sz w:val="22"/>
                <w:szCs w:val="22"/>
              </w:rPr>
              <w:t>203957</w:t>
            </w:r>
          </w:p>
        </w:tc>
        <w:tc>
          <w:tcPr>
            <w:tcW w:w="2733" w:type="dxa"/>
            <w:tcBorders>
              <w:top w:val="single" w:sz="4" w:space="0" w:color="auto"/>
              <w:left w:val="nil"/>
              <w:bottom w:val="nil"/>
              <w:right w:val="nil"/>
            </w:tcBorders>
            <w:shd w:val="clear" w:color="auto" w:fill="auto"/>
            <w:noWrap/>
            <w:vAlign w:val="bottom"/>
            <w:hideMark/>
          </w:tcPr>
          <w:p w14:paraId="35DDA73A" w14:textId="77777777" w:rsidR="00185875" w:rsidRPr="00036432" w:rsidRDefault="00185875" w:rsidP="009A613E">
            <w:pPr>
              <w:widowControl/>
              <w:autoSpaceDE/>
              <w:autoSpaceDN/>
              <w:adjustRightInd/>
              <w:jc w:val="right"/>
              <w:rPr>
                <w:rFonts w:ascii="Calibri" w:hAnsi="Calibri" w:cs="Calibri"/>
                <w:b/>
                <w:bCs/>
                <w:color w:val="000000"/>
                <w:sz w:val="22"/>
                <w:szCs w:val="22"/>
              </w:rPr>
            </w:pPr>
            <w:r w:rsidRPr="00036432">
              <w:rPr>
                <w:rFonts w:ascii="Calibri" w:hAnsi="Calibri" w:cs="Calibri"/>
                <w:b/>
                <w:bCs/>
                <w:color w:val="000000"/>
                <w:sz w:val="22"/>
                <w:szCs w:val="22"/>
              </w:rPr>
              <w:t>353603</w:t>
            </w:r>
          </w:p>
        </w:tc>
      </w:tr>
    </w:tbl>
    <w:p w14:paraId="3C3DB2E2" w14:textId="682C8325" w:rsidR="00A04073" w:rsidRDefault="00A04073" w:rsidP="000C47BA">
      <w:pPr>
        <w:pStyle w:val="Default"/>
        <w:jc w:val="both"/>
        <w:rPr>
          <w:rFonts w:asciiTheme="minorHAnsi" w:hAnsiTheme="minorHAnsi" w:cstheme="minorHAnsi"/>
          <w:color w:val="FF0000"/>
          <w:sz w:val="22"/>
          <w:szCs w:val="22"/>
        </w:rPr>
      </w:pPr>
    </w:p>
    <w:p w14:paraId="0EB009EC" w14:textId="77777777" w:rsidR="00AA34AF" w:rsidRPr="00C8334A" w:rsidRDefault="00AA34AF" w:rsidP="000C47BA">
      <w:pPr>
        <w:pStyle w:val="Default"/>
        <w:jc w:val="both"/>
        <w:rPr>
          <w:rFonts w:asciiTheme="minorHAnsi" w:hAnsiTheme="minorHAnsi" w:cstheme="minorHAnsi"/>
          <w:color w:val="FF0000"/>
          <w:sz w:val="22"/>
          <w:szCs w:val="22"/>
        </w:rPr>
      </w:pPr>
    </w:p>
    <w:p w14:paraId="11097394" w14:textId="260467B6" w:rsidR="00B2176D" w:rsidRDefault="00B2176D" w:rsidP="000C47BA">
      <w:pPr>
        <w:pStyle w:val="Default"/>
        <w:jc w:val="both"/>
        <w:rPr>
          <w:rFonts w:asciiTheme="minorHAnsi" w:hAnsiTheme="minorHAnsi" w:cstheme="minorHAnsi"/>
          <w:sz w:val="22"/>
          <w:szCs w:val="22"/>
        </w:rPr>
      </w:pPr>
    </w:p>
    <w:p w14:paraId="30E04E18" w14:textId="00ADEB98" w:rsidR="00D06580" w:rsidRPr="00B2176D" w:rsidRDefault="00900B14" w:rsidP="000C47BA">
      <w:pPr>
        <w:pStyle w:val="Akapitzlist"/>
        <w:numPr>
          <w:ilvl w:val="0"/>
          <w:numId w:val="3"/>
        </w:numPr>
        <w:rPr>
          <w:rFonts w:asciiTheme="minorHAnsi" w:hAnsiTheme="minorHAnsi" w:cstheme="minorHAnsi"/>
          <w:b/>
          <w:bCs/>
          <w:sz w:val="22"/>
          <w:szCs w:val="22"/>
        </w:rPr>
      </w:pPr>
      <w:r w:rsidRPr="00B2176D">
        <w:rPr>
          <w:rFonts w:asciiTheme="minorHAnsi" w:hAnsiTheme="minorHAnsi" w:cstheme="minorHAnsi"/>
          <w:b/>
          <w:bCs/>
          <w:sz w:val="22"/>
          <w:szCs w:val="22"/>
        </w:rPr>
        <w:t>ZMIANA TERŚCI SWZ</w:t>
      </w:r>
    </w:p>
    <w:p w14:paraId="73AC2E77" w14:textId="1279504B" w:rsidR="007B4945" w:rsidRDefault="00D06580" w:rsidP="000C47BA">
      <w:pPr>
        <w:rPr>
          <w:rFonts w:asciiTheme="minorHAnsi" w:hAnsiTheme="minorHAnsi" w:cstheme="minorHAnsi"/>
          <w:sz w:val="22"/>
          <w:szCs w:val="22"/>
        </w:rPr>
      </w:pPr>
      <w:r w:rsidRPr="00B2176D">
        <w:rPr>
          <w:rFonts w:asciiTheme="minorHAnsi" w:hAnsiTheme="minorHAnsi" w:cstheme="minorHAnsi"/>
          <w:sz w:val="22"/>
          <w:szCs w:val="22"/>
        </w:rPr>
        <w:t xml:space="preserve">Zamawiający </w:t>
      </w:r>
      <w:r w:rsidR="00CF4400" w:rsidRPr="00B2176D">
        <w:rPr>
          <w:rFonts w:asciiTheme="minorHAnsi" w:hAnsiTheme="minorHAnsi" w:cstheme="minorHAnsi"/>
          <w:sz w:val="22"/>
          <w:szCs w:val="22"/>
        </w:rPr>
        <w:t xml:space="preserve">nie </w:t>
      </w:r>
      <w:r w:rsidRPr="00B2176D">
        <w:rPr>
          <w:rFonts w:asciiTheme="minorHAnsi" w:hAnsiTheme="minorHAnsi" w:cstheme="minorHAnsi"/>
          <w:sz w:val="22"/>
          <w:szCs w:val="22"/>
        </w:rPr>
        <w:t>dokonuje zmiany treści SWZ</w:t>
      </w:r>
      <w:r w:rsidR="00CF4400" w:rsidRPr="00B2176D">
        <w:rPr>
          <w:rFonts w:asciiTheme="minorHAnsi" w:hAnsiTheme="minorHAnsi" w:cstheme="minorHAnsi"/>
          <w:sz w:val="22"/>
          <w:szCs w:val="22"/>
        </w:rPr>
        <w:t>.</w:t>
      </w:r>
    </w:p>
    <w:p w14:paraId="530A1181" w14:textId="77777777" w:rsidR="00AA34AF" w:rsidRPr="00B2176D" w:rsidRDefault="00AA34AF" w:rsidP="000C47BA">
      <w:pPr>
        <w:rPr>
          <w:rFonts w:asciiTheme="minorHAnsi" w:hAnsiTheme="minorHAnsi" w:cstheme="minorHAnsi"/>
          <w:sz w:val="22"/>
          <w:szCs w:val="22"/>
        </w:rPr>
      </w:pPr>
      <w:bookmarkStart w:id="2" w:name="_GoBack"/>
      <w:bookmarkEnd w:id="2"/>
    </w:p>
    <w:p w14:paraId="368D701D" w14:textId="2F7F745B" w:rsidR="00F972A1" w:rsidRPr="00B2176D" w:rsidRDefault="00F972A1" w:rsidP="000C47BA">
      <w:pPr>
        <w:pStyle w:val="Default"/>
        <w:jc w:val="both"/>
        <w:rPr>
          <w:rFonts w:asciiTheme="minorHAnsi" w:hAnsiTheme="minorHAnsi" w:cstheme="minorHAnsi"/>
          <w:sz w:val="22"/>
          <w:szCs w:val="22"/>
        </w:rPr>
      </w:pPr>
      <w:r w:rsidRPr="00B2176D">
        <w:rPr>
          <w:rFonts w:asciiTheme="minorHAnsi" w:hAnsiTheme="minorHAnsi" w:cstheme="minorHAnsi"/>
          <w:sz w:val="22"/>
          <w:szCs w:val="22"/>
        </w:rPr>
        <w:t xml:space="preserve"> </w:t>
      </w:r>
    </w:p>
    <w:p w14:paraId="3CF0DDC5" w14:textId="696FA47C" w:rsidR="00F972A1" w:rsidRPr="00B2176D" w:rsidRDefault="00F972A1" w:rsidP="000C47BA">
      <w:pPr>
        <w:pStyle w:val="Default"/>
        <w:numPr>
          <w:ilvl w:val="0"/>
          <w:numId w:val="3"/>
        </w:numPr>
        <w:jc w:val="both"/>
        <w:rPr>
          <w:rFonts w:asciiTheme="minorHAnsi" w:hAnsiTheme="minorHAnsi" w:cstheme="minorHAnsi"/>
          <w:b/>
          <w:bCs/>
          <w:sz w:val="22"/>
          <w:szCs w:val="22"/>
        </w:rPr>
      </w:pPr>
      <w:r w:rsidRPr="00B2176D">
        <w:rPr>
          <w:rFonts w:asciiTheme="minorHAnsi" w:hAnsiTheme="minorHAnsi" w:cstheme="minorHAnsi"/>
          <w:b/>
          <w:bCs/>
          <w:sz w:val="22"/>
          <w:szCs w:val="22"/>
        </w:rPr>
        <w:lastRenderedPageBreak/>
        <w:t>ZAMAWIAJĄCY UDOSTEPNIA DLA WYKONAWCÓW:</w:t>
      </w:r>
    </w:p>
    <w:p w14:paraId="270F9197" w14:textId="5456499B" w:rsidR="00C13FD3" w:rsidRDefault="00F972A1" w:rsidP="000C47BA">
      <w:pPr>
        <w:pStyle w:val="Default"/>
        <w:jc w:val="both"/>
        <w:rPr>
          <w:rStyle w:val="Hipercze"/>
          <w:rFonts w:asciiTheme="minorHAnsi" w:hAnsiTheme="minorHAnsi" w:cstheme="minorHAnsi"/>
          <w:bCs/>
          <w:sz w:val="22"/>
          <w:szCs w:val="22"/>
          <w:lang w:val="en-US"/>
        </w:rPr>
      </w:pPr>
      <w:r w:rsidRPr="00B2176D">
        <w:rPr>
          <w:rFonts w:asciiTheme="minorHAnsi" w:hAnsiTheme="minorHAnsi" w:cstheme="minorHAnsi"/>
          <w:sz w:val="22"/>
          <w:szCs w:val="22"/>
        </w:rPr>
        <w:t>Zamawiający zgodnie z art. 286 ust. 7 ustawy</w:t>
      </w:r>
      <w:r w:rsidR="007D5161" w:rsidRPr="00B2176D">
        <w:rPr>
          <w:rFonts w:asciiTheme="minorHAnsi" w:hAnsiTheme="minorHAnsi" w:cstheme="minorHAnsi"/>
          <w:sz w:val="22"/>
          <w:szCs w:val="22"/>
        </w:rPr>
        <w:t xml:space="preserve"> </w:t>
      </w:r>
      <w:proofErr w:type="spellStart"/>
      <w:r w:rsidR="007D5161" w:rsidRPr="00B2176D">
        <w:rPr>
          <w:rFonts w:asciiTheme="minorHAnsi" w:hAnsiTheme="minorHAnsi" w:cstheme="minorHAnsi"/>
          <w:sz w:val="22"/>
          <w:szCs w:val="22"/>
        </w:rPr>
        <w:t>Pzp</w:t>
      </w:r>
      <w:proofErr w:type="spellEnd"/>
      <w:r w:rsidR="007D5161" w:rsidRPr="00B2176D">
        <w:rPr>
          <w:rFonts w:asciiTheme="minorHAnsi" w:hAnsiTheme="minorHAnsi" w:cstheme="minorHAnsi"/>
          <w:sz w:val="22"/>
          <w:szCs w:val="22"/>
        </w:rPr>
        <w:t>, udostępnia na stronie internetowej prowadzonego postępowania</w:t>
      </w:r>
      <w:r w:rsidR="00C13FD3" w:rsidRPr="00B2176D">
        <w:rPr>
          <w:rFonts w:asciiTheme="minorHAnsi" w:hAnsiTheme="minorHAnsi" w:cstheme="minorHAnsi"/>
          <w:sz w:val="22"/>
          <w:szCs w:val="22"/>
        </w:rPr>
        <w:t>:</w:t>
      </w:r>
      <w:r w:rsidR="00C8334A">
        <w:rPr>
          <w:rFonts w:asciiTheme="minorHAnsi" w:hAnsiTheme="minorHAnsi" w:cstheme="minorHAnsi"/>
          <w:sz w:val="22"/>
          <w:szCs w:val="22"/>
        </w:rPr>
        <w:t xml:space="preserve"> </w:t>
      </w:r>
      <w:hyperlink r:id="rId7" w:history="1">
        <w:r w:rsidR="00C8334A" w:rsidRPr="00475FF1">
          <w:rPr>
            <w:rStyle w:val="Hipercze"/>
            <w:rFonts w:asciiTheme="minorHAnsi" w:hAnsiTheme="minorHAnsi" w:cstheme="minorHAnsi"/>
            <w:bCs/>
            <w:sz w:val="22"/>
            <w:szCs w:val="22"/>
            <w:lang w:val="en-US"/>
          </w:rPr>
          <w:t>https://ezamowienia.gov.pl/mp-client/search/list/ocds-148610-27378613-cb85-4bfe-b0e5-96db485ca4b9</w:t>
        </w:r>
      </w:hyperlink>
    </w:p>
    <w:p w14:paraId="0D5292EF" w14:textId="77777777" w:rsidR="00C8334A" w:rsidRPr="00B2176D" w:rsidRDefault="00C8334A" w:rsidP="000C47BA">
      <w:pPr>
        <w:pStyle w:val="Default"/>
        <w:jc w:val="both"/>
        <w:rPr>
          <w:rFonts w:asciiTheme="minorHAnsi" w:hAnsiTheme="minorHAnsi" w:cstheme="minorHAnsi"/>
          <w:sz w:val="22"/>
          <w:szCs w:val="22"/>
        </w:rPr>
      </w:pPr>
    </w:p>
    <w:p w14:paraId="6C58EF3C" w14:textId="3F9AC35D" w:rsidR="008379E3" w:rsidRPr="00185875" w:rsidRDefault="008379E3" w:rsidP="000C47BA">
      <w:pPr>
        <w:pStyle w:val="Default"/>
        <w:numPr>
          <w:ilvl w:val="0"/>
          <w:numId w:val="8"/>
        </w:numPr>
        <w:jc w:val="both"/>
        <w:rPr>
          <w:rFonts w:asciiTheme="minorHAnsi" w:hAnsiTheme="minorHAnsi" w:cstheme="minorHAnsi"/>
          <w:color w:val="auto"/>
          <w:sz w:val="22"/>
          <w:szCs w:val="22"/>
        </w:rPr>
      </w:pPr>
      <w:r w:rsidRPr="00185875">
        <w:rPr>
          <w:rFonts w:asciiTheme="minorHAnsi" w:hAnsiTheme="minorHAnsi" w:cstheme="minorHAnsi"/>
          <w:color w:val="auto"/>
          <w:sz w:val="22"/>
          <w:szCs w:val="22"/>
        </w:rPr>
        <w:t>Oświadczenie o przeznaczeniu paliwa gazowego</w:t>
      </w:r>
      <w:r w:rsidR="00185875" w:rsidRPr="00185875">
        <w:rPr>
          <w:rFonts w:asciiTheme="minorHAnsi" w:hAnsiTheme="minorHAnsi" w:cstheme="minorHAnsi"/>
          <w:color w:val="auto"/>
          <w:sz w:val="22"/>
          <w:szCs w:val="22"/>
        </w:rPr>
        <w:t xml:space="preserve"> </w:t>
      </w:r>
      <w:r w:rsidR="00185875" w:rsidRPr="00185875">
        <w:rPr>
          <w:rFonts w:asciiTheme="minorHAnsi" w:hAnsiTheme="minorHAnsi" w:cstheme="minorHAnsi"/>
          <w:color w:val="auto"/>
          <w:sz w:val="22"/>
          <w:szCs w:val="22"/>
        </w:rPr>
        <w:t>ze wskazaniem pełnych numerów poboru</w:t>
      </w:r>
      <w:r w:rsidR="00185875" w:rsidRPr="00185875">
        <w:rPr>
          <w:rFonts w:asciiTheme="minorHAnsi" w:hAnsiTheme="minorHAnsi" w:cstheme="minorHAnsi"/>
          <w:color w:val="auto"/>
          <w:sz w:val="22"/>
          <w:szCs w:val="22"/>
        </w:rPr>
        <w:t>.</w:t>
      </w:r>
    </w:p>
    <w:p w14:paraId="4146DA83" w14:textId="5639BC57" w:rsidR="007D5161" w:rsidRPr="00B2176D" w:rsidRDefault="007D5161" w:rsidP="000C47BA">
      <w:pPr>
        <w:pStyle w:val="Default"/>
        <w:jc w:val="both"/>
        <w:rPr>
          <w:rFonts w:asciiTheme="minorHAnsi" w:hAnsiTheme="minorHAnsi" w:cstheme="minorHAnsi"/>
          <w:sz w:val="22"/>
          <w:szCs w:val="22"/>
        </w:rPr>
      </w:pPr>
    </w:p>
    <w:p w14:paraId="7FFB2CE5" w14:textId="38AA565B" w:rsidR="007D5161" w:rsidRPr="00B2176D" w:rsidRDefault="007D5161" w:rsidP="000C47BA">
      <w:pPr>
        <w:pStyle w:val="Default"/>
        <w:jc w:val="both"/>
        <w:rPr>
          <w:rFonts w:asciiTheme="minorHAnsi" w:hAnsiTheme="minorHAnsi" w:cstheme="minorHAnsi"/>
          <w:sz w:val="22"/>
          <w:szCs w:val="22"/>
        </w:rPr>
      </w:pPr>
      <w:r w:rsidRPr="00B2176D">
        <w:rPr>
          <w:rFonts w:asciiTheme="minorHAnsi" w:hAnsiTheme="minorHAnsi" w:cstheme="minorHAnsi"/>
          <w:sz w:val="22"/>
          <w:szCs w:val="22"/>
        </w:rPr>
        <w:t>Pozostałe postanowienia SWZ pozostają w dotychczasowym brzmieniu.</w:t>
      </w:r>
    </w:p>
    <w:p w14:paraId="1C2FDA5F" w14:textId="6B12D7CF" w:rsidR="00D06580" w:rsidRPr="00B2176D" w:rsidRDefault="00D06580" w:rsidP="000C47BA">
      <w:pPr>
        <w:rPr>
          <w:rFonts w:asciiTheme="minorHAnsi" w:hAnsiTheme="minorHAnsi" w:cstheme="minorHAnsi"/>
          <w:sz w:val="22"/>
          <w:szCs w:val="22"/>
        </w:rPr>
      </w:pPr>
    </w:p>
    <w:p w14:paraId="4E150ABF" w14:textId="19776C74" w:rsidR="009B699B" w:rsidRDefault="009B699B" w:rsidP="000C47BA">
      <w:pPr>
        <w:rPr>
          <w:rFonts w:asciiTheme="minorHAnsi" w:hAnsiTheme="minorHAnsi" w:cstheme="minorHAnsi"/>
          <w:sz w:val="22"/>
          <w:szCs w:val="22"/>
        </w:rPr>
      </w:pPr>
      <w:r w:rsidRPr="00B2176D">
        <w:rPr>
          <w:rFonts w:asciiTheme="minorHAnsi" w:hAnsiTheme="minorHAnsi" w:cstheme="minorHAnsi"/>
          <w:sz w:val="22"/>
          <w:szCs w:val="22"/>
        </w:rPr>
        <w:t xml:space="preserve">Zamieszczono </w:t>
      </w:r>
      <w:r w:rsidR="00CF4400" w:rsidRPr="00B2176D">
        <w:rPr>
          <w:rFonts w:asciiTheme="minorHAnsi" w:hAnsiTheme="minorHAnsi" w:cstheme="minorHAnsi"/>
          <w:sz w:val="22"/>
          <w:szCs w:val="22"/>
        </w:rPr>
        <w:t xml:space="preserve">na </w:t>
      </w:r>
      <w:r w:rsidRPr="00B2176D">
        <w:rPr>
          <w:rFonts w:asciiTheme="minorHAnsi" w:hAnsiTheme="minorHAnsi" w:cstheme="minorHAnsi"/>
          <w:sz w:val="22"/>
          <w:szCs w:val="22"/>
        </w:rPr>
        <w:t>platform</w:t>
      </w:r>
      <w:r w:rsidR="00CF4400" w:rsidRPr="00B2176D">
        <w:rPr>
          <w:rFonts w:asciiTheme="minorHAnsi" w:hAnsiTheme="minorHAnsi" w:cstheme="minorHAnsi"/>
          <w:sz w:val="22"/>
          <w:szCs w:val="22"/>
        </w:rPr>
        <w:t>ie e-Zamówienia</w:t>
      </w:r>
      <w:r w:rsidRPr="00B2176D">
        <w:rPr>
          <w:rFonts w:asciiTheme="minorHAnsi" w:hAnsiTheme="minorHAnsi" w:cstheme="minorHAnsi"/>
          <w:sz w:val="22"/>
          <w:szCs w:val="22"/>
        </w:rPr>
        <w:t xml:space="preserve">: </w:t>
      </w:r>
    </w:p>
    <w:p w14:paraId="15884AF3" w14:textId="77777777" w:rsidR="00C8334A" w:rsidRPr="00B2176D" w:rsidRDefault="00C8334A" w:rsidP="000C47BA">
      <w:pPr>
        <w:rPr>
          <w:rFonts w:asciiTheme="minorHAnsi" w:hAnsiTheme="minorHAnsi" w:cstheme="minorHAnsi"/>
          <w:sz w:val="22"/>
          <w:szCs w:val="22"/>
          <w:u w:val="single"/>
        </w:rPr>
      </w:pPr>
    </w:p>
    <w:p w14:paraId="0F1FEE94" w14:textId="621163A8" w:rsidR="00C13FD3" w:rsidRPr="00B2176D" w:rsidRDefault="009B699B" w:rsidP="000C47BA">
      <w:pPr>
        <w:rPr>
          <w:rFonts w:asciiTheme="minorHAnsi" w:hAnsiTheme="minorHAnsi" w:cstheme="minorHAnsi"/>
          <w:b/>
          <w:bCs/>
          <w:sz w:val="22"/>
          <w:szCs w:val="22"/>
        </w:rPr>
      </w:pPr>
      <w:r w:rsidRPr="00B2176D">
        <w:rPr>
          <w:rFonts w:asciiTheme="minorHAnsi" w:hAnsiTheme="minorHAnsi" w:cstheme="minorHAnsi"/>
          <w:sz w:val="22"/>
          <w:szCs w:val="22"/>
        </w:rPr>
        <w:br/>
        <w:t>W załączeniu:</w:t>
      </w:r>
    </w:p>
    <w:p w14:paraId="5BD68DB1" w14:textId="1E01C25C" w:rsidR="00C0446A" w:rsidRPr="00185875" w:rsidRDefault="00C0446A" w:rsidP="000C47BA">
      <w:pPr>
        <w:pStyle w:val="Default"/>
        <w:numPr>
          <w:ilvl w:val="0"/>
          <w:numId w:val="11"/>
        </w:numPr>
        <w:jc w:val="both"/>
        <w:rPr>
          <w:rFonts w:asciiTheme="minorHAnsi" w:hAnsiTheme="minorHAnsi" w:cstheme="minorHAnsi"/>
          <w:color w:val="auto"/>
          <w:sz w:val="22"/>
          <w:szCs w:val="22"/>
        </w:rPr>
      </w:pPr>
      <w:r w:rsidRPr="00185875">
        <w:rPr>
          <w:rFonts w:asciiTheme="minorHAnsi" w:hAnsiTheme="minorHAnsi" w:cstheme="minorHAnsi"/>
          <w:color w:val="auto"/>
          <w:sz w:val="22"/>
          <w:szCs w:val="22"/>
        </w:rPr>
        <w:t>Oświadczenie o przeznaczeniu paliwa gazowego</w:t>
      </w:r>
      <w:r w:rsidR="00185875" w:rsidRPr="00185875">
        <w:rPr>
          <w:rFonts w:asciiTheme="minorHAnsi" w:hAnsiTheme="minorHAnsi" w:cstheme="minorHAnsi"/>
          <w:color w:val="auto"/>
          <w:sz w:val="22"/>
          <w:szCs w:val="22"/>
        </w:rPr>
        <w:t xml:space="preserve"> </w:t>
      </w:r>
      <w:r w:rsidR="00185875" w:rsidRPr="00185875">
        <w:rPr>
          <w:rFonts w:asciiTheme="minorHAnsi" w:hAnsiTheme="minorHAnsi" w:cstheme="minorHAnsi"/>
          <w:color w:val="auto"/>
          <w:sz w:val="22"/>
          <w:szCs w:val="22"/>
        </w:rPr>
        <w:t>ze wskazaniem pełnych numerów poboru</w:t>
      </w:r>
      <w:r w:rsidRPr="00185875">
        <w:rPr>
          <w:rFonts w:asciiTheme="minorHAnsi" w:hAnsiTheme="minorHAnsi" w:cstheme="minorHAnsi"/>
          <w:color w:val="auto"/>
          <w:sz w:val="22"/>
          <w:szCs w:val="22"/>
        </w:rPr>
        <w:t>.</w:t>
      </w:r>
    </w:p>
    <w:sectPr w:rsidR="00C0446A" w:rsidRPr="0018587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19960" w14:textId="77777777" w:rsidR="00905278" w:rsidRDefault="00905278" w:rsidP="00F4678F">
      <w:r>
        <w:separator/>
      </w:r>
    </w:p>
  </w:endnote>
  <w:endnote w:type="continuationSeparator" w:id="0">
    <w:p w14:paraId="281CD634" w14:textId="77777777" w:rsidR="00905278" w:rsidRDefault="00905278" w:rsidP="00F4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02D43" w14:textId="77777777" w:rsidR="00F4678F" w:rsidRDefault="00F4678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7996173"/>
      <w:docPartObj>
        <w:docPartGallery w:val="Page Numbers (Bottom of Page)"/>
        <w:docPartUnique/>
      </w:docPartObj>
    </w:sdtPr>
    <w:sdtEndPr/>
    <w:sdtContent>
      <w:p w14:paraId="6867CEAF" w14:textId="3846D547" w:rsidR="00F4678F" w:rsidRDefault="00F4678F">
        <w:pPr>
          <w:pStyle w:val="Stopka"/>
          <w:jc w:val="right"/>
        </w:pPr>
        <w:r>
          <w:t xml:space="preserve">Strona | </w:t>
        </w:r>
        <w:r>
          <w:fldChar w:fldCharType="begin"/>
        </w:r>
        <w:r>
          <w:instrText>PAGE   \* MERGEFORMAT</w:instrText>
        </w:r>
        <w:r>
          <w:fldChar w:fldCharType="separate"/>
        </w:r>
        <w:r>
          <w:t>2</w:t>
        </w:r>
        <w:r>
          <w:fldChar w:fldCharType="end"/>
        </w:r>
        <w:r>
          <w:t xml:space="preserve"> </w:t>
        </w:r>
      </w:p>
    </w:sdtContent>
  </w:sdt>
  <w:p w14:paraId="4FAD59C0" w14:textId="77777777" w:rsidR="00F4678F" w:rsidRDefault="00F4678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56E5E" w14:textId="77777777" w:rsidR="00F4678F" w:rsidRDefault="00F467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022DA" w14:textId="77777777" w:rsidR="00905278" w:rsidRDefault="00905278" w:rsidP="00F4678F">
      <w:r>
        <w:separator/>
      </w:r>
    </w:p>
  </w:footnote>
  <w:footnote w:type="continuationSeparator" w:id="0">
    <w:p w14:paraId="163713E9" w14:textId="77777777" w:rsidR="00905278" w:rsidRDefault="00905278" w:rsidP="00F46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23F0C" w14:textId="77777777" w:rsidR="00F4678F" w:rsidRDefault="00F4678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886C8" w14:textId="77777777" w:rsidR="00F4678F" w:rsidRDefault="00F4678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C8882" w14:textId="77777777" w:rsidR="00F4678F" w:rsidRDefault="00F4678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951F0"/>
    <w:multiLevelType w:val="hybridMultilevel"/>
    <w:tmpl w:val="3274F4FE"/>
    <w:lvl w:ilvl="0" w:tplc="0415000F">
      <w:start w:val="1"/>
      <w:numFmt w:val="decimal"/>
      <w:lvlText w:val="%1."/>
      <w:lvlJc w:val="left"/>
      <w:pPr>
        <w:ind w:left="2501" w:hanging="360"/>
      </w:pPr>
      <w:rPr>
        <w:b w:val="0"/>
        <w:bCs/>
      </w:rPr>
    </w:lvl>
    <w:lvl w:ilvl="1" w:tplc="04150019" w:tentative="1">
      <w:start w:val="1"/>
      <w:numFmt w:val="lowerLetter"/>
      <w:lvlText w:val="%2."/>
      <w:lvlJc w:val="left"/>
      <w:pPr>
        <w:ind w:left="3221" w:hanging="360"/>
      </w:pPr>
    </w:lvl>
    <w:lvl w:ilvl="2" w:tplc="0415001B" w:tentative="1">
      <w:start w:val="1"/>
      <w:numFmt w:val="lowerRoman"/>
      <w:lvlText w:val="%3."/>
      <w:lvlJc w:val="right"/>
      <w:pPr>
        <w:ind w:left="3941" w:hanging="180"/>
      </w:pPr>
    </w:lvl>
    <w:lvl w:ilvl="3" w:tplc="0415000F" w:tentative="1">
      <w:start w:val="1"/>
      <w:numFmt w:val="decimal"/>
      <w:lvlText w:val="%4."/>
      <w:lvlJc w:val="left"/>
      <w:pPr>
        <w:ind w:left="4661" w:hanging="360"/>
      </w:pPr>
    </w:lvl>
    <w:lvl w:ilvl="4" w:tplc="04150019" w:tentative="1">
      <w:start w:val="1"/>
      <w:numFmt w:val="lowerLetter"/>
      <w:lvlText w:val="%5."/>
      <w:lvlJc w:val="left"/>
      <w:pPr>
        <w:ind w:left="5381" w:hanging="360"/>
      </w:pPr>
    </w:lvl>
    <w:lvl w:ilvl="5" w:tplc="0415001B" w:tentative="1">
      <w:start w:val="1"/>
      <w:numFmt w:val="lowerRoman"/>
      <w:lvlText w:val="%6."/>
      <w:lvlJc w:val="right"/>
      <w:pPr>
        <w:ind w:left="6101" w:hanging="180"/>
      </w:pPr>
    </w:lvl>
    <w:lvl w:ilvl="6" w:tplc="0415000F" w:tentative="1">
      <w:start w:val="1"/>
      <w:numFmt w:val="decimal"/>
      <w:lvlText w:val="%7."/>
      <w:lvlJc w:val="left"/>
      <w:pPr>
        <w:ind w:left="6821" w:hanging="360"/>
      </w:pPr>
    </w:lvl>
    <w:lvl w:ilvl="7" w:tplc="04150019" w:tentative="1">
      <w:start w:val="1"/>
      <w:numFmt w:val="lowerLetter"/>
      <w:lvlText w:val="%8."/>
      <w:lvlJc w:val="left"/>
      <w:pPr>
        <w:ind w:left="7541" w:hanging="360"/>
      </w:pPr>
    </w:lvl>
    <w:lvl w:ilvl="8" w:tplc="0415001B" w:tentative="1">
      <w:start w:val="1"/>
      <w:numFmt w:val="lowerRoman"/>
      <w:lvlText w:val="%9."/>
      <w:lvlJc w:val="right"/>
      <w:pPr>
        <w:ind w:left="8261" w:hanging="180"/>
      </w:pPr>
    </w:lvl>
  </w:abstractNum>
  <w:abstractNum w:abstractNumId="1" w15:restartNumberingAfterBreak="0">
    <w:nsid w:val="0E447FB4"/>
    <w:multiLevelType w:val="hybridMultilevel"/>
    <w:tmpl w:val="3F8A12AA"/>
    <w:lvl w:ilvl="0" w:tplc="AB706A6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3BE1178"/>
    <w:multiLevelType w:val="hybridMultilevel"/>
    <w:tmpl w:val="826A98B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0D156E"/>
    <w:multiLevelType w:val="hybridMultilevel"/>
    <w:tmpl w:val="27344A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2F7CBF"/>
    <w:multiLevelType w:val="hybridMultilevel"/>
    <w:tmpl w:val="9DA65462"/>
    <w:lvl w:ilvl="0" w:tplc="EBDE28B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E403B63"/>
    <w:multiLevelType w:val="hybridMultilevel"/>
    <w:tmpl w:val="27344A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501165"/>
    <w:multiLevelType w:val="hybridMultilevel"/>
    <w:tmpl w:val="9FD2ABA2"/>
    <w:lvl w:ilvl="0" w:tplc="B99419D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8C5814"/>
    <w:multiLevelType w:val="hybridMultilevel"/>
    <w:tmpl w:val="623865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CBB6914"/>
    <w:multiLevelType w:val="hybridMultilevel"/>
    <w:tmpl w:val="27344A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225A94"/>
    <w:multiLevelType w:val="hybridMultilevel"/>
    <w:tmpl w:val="2A489842"/>
    <w:lvl w:ilvl="0" w:tplc="C4FC726C">
      <w:start w:val="1"/>
      <w:numFmt w:val="decimal"/>
      <w:lvlText w:val="%1."/>
      <w:lvlJc w:val="left"/>
      <w:pPr>
        <w:ind w:left="720" w:hanging="360"/>
      </w:pPr>
      <w:rPr>
        <w:rFonts w:ascii="Arial" w:eastAsia="Times New Roman" w:hAnsi="Arial"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1AB4900"/>
    <w:multiLevelType w:val="hybridMultilevel"/>
    <w:tmpl w:val="F61887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645271A3"/>
    <w:multiLevelType w:val="hybridMultilevel"/>
    <w:tmpl w:val="3892BD52"/>
    <w:lvl w:ilvl="0" w:tplc="0415000F">
      <w:start w:val="1"/>
      <w:numFmt w:val="decimal"/>
      <w:lvlText w:val="%1."/>
      <w:lvlJc w:val="left"/>
      <w:pPr>
        <w:ind w:left="1429" w:hanging="360"/>
      </w:pPr>
    </w:lvl>
    <w:lvl w:ilvl="1" w:tplc="B60ED0AC">
      <w:start w:val="1"/>
      <w:numFmt w:val="decimal"/>
      <w:lvlText w:val="%2)"/>
      <w:lvlJc w:val="left"/>
      <w:pPr>
        <w:ind w:left="2149" w:hanging="360"/>
      </w:pPr>
      <w:rPr>
        <w:rFonts w:hint="default"/>
      </w:rPr>
    </w:lvl>
    <w:lvl w:ilvl="2" w:tplc="0415000F">
      <w:start w:val="1"/>
      <w:numFmt w:val="decimal"/>
      <w:lvlText w:val="%3."/>
      <w:lvlJc w:val="left"/>
      <w:pPr>
        <w:ind w:left="2869" w:hanging="180"/>
      </w:pPr>
    </w:lvl>
    <w:lvl w:ilvl="3" w:tplc="CE0E97D2">
      <w:start w:val="1"/>
      <w:numFmt w:val="lowerLetter"/>
      <w:lvlText w:val="%4)"/>
      <w:lvlJc w:val="left"/>
      <w:pPr>
        <w:ind w:left="3589" w:hanging="360"/>
      </w:pPr>
      <w:rPr>
        <w:rFonts w:hint="default"/>
      </w:rPr>
    </w:lvl>
    <w:lvl w:ilvl="4" w:tplc="74BE2674">
      <w:start w:val="59"/>
      <w:numFmt w:val="decimal"/>
      <w:lvlText w:val="%5"/>
      <w:lvlJc w:val="left"/>
      <w:pPr>
        <w:ind w:left="4309" w:hanging="360"/>
      </w:pPr>
      <w:rPr>
        <w:rFonts w:hint="default"/>
        <w:b/>
      </w:r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67126F60"/>
    <w:multiLevelType w:val="hybridMultilevel"/>
    <w:tmpl w:val="8DF466EE"/>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70A713CA"/>
    <w:multiLevelType w:val="hybridMultilevel"/>
    <w:tmpl w:val="2A489842"/>
    <w:lvl w:ilvl="0" w:tplc="C4FC726C">
      <w:start w:val="1"/>
      <w:numFmt w:val="decimal"/>
      <w:lvlText w:val="%1."/>
      <w:lvlJc w:val="left"/>
      <w:pPr>
        <w:ind w:left="720" w:hanging="360"/>
      </w:pPr>
      <w:rPr>
        <w:rFonts w:ascii="Arial" w:eastAsia="Times New Roman" w:hAnsi="Arial"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2"/>
  </w:num>
  <w:num w:numId="4">
    <w:abstractNumId w:val="1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5"/>
  </w:num>
  <w:num w:numId="9">
    <w:abstractNumId w:val="3"/>
  </w:num>
  <w:num w:numId="10">
    <w:abstractNumId w:val="9"/>
  </w:num>
  <w:num w:numId="11">
    <w:abstractNumId w:val="8"/>
  </w:num>
  <w:num w:numId="12">
    <w:abstractNumId w:val="0"/>
  </w:num>
  <w:num w:numId="13">
    <w:abstractNumId w:val="13"/>
  </w:num>
  <w:num w:numId="14">
    <w:abstractNumId w:val="2"/>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3D"/>
    <w:rsid w:val="000252BE"/>
    <w:rsid w:val="00025949"/>
    <w:rsid w:val="00026B30"/>
    <w:rsid w:val="00036432"/>
    <w:rsid w:val="0004489E"/>
    <w:rsid w:val="000507B2"/>
    <w:rsid w:val="000521B6"/>
    <w:rsid w:val="00065FBF"/>
    <w:rsid w:val="000A0FAE"/>
    <w:rsid w:val="000A40CF"/>
    <w:rsid w:val="000C47BA"/>
    <w:rsid w:val="000F1C24"/>
    <w:rsid w:val="00103383"/>
    <w:rsid w:val="00135556"/>
    <w:rsid w:val="00142DDD"/>
    <w:rsid w:val="0016128E"/>
    <w:rsid w:val="00165489"/>
    <w:rsid w:val="00185875"/>
    <w:rsid w:val="00195240"/>
    <w:rsid w:val="001B077F"/>
    <w:rsid w:val="001B21A0"/>
    <w:rsid w:val="001B3791"/>
    <w:rsid w:val="001B6FC7"/>
    <w:rsid w:val="001C3C41"/>
    <w:rsid w:val="00247372"/>
    <w:rsid w:val="00275030"/>
    <w:rsid w:val="002A4502"/>
    <w:rsid w:val="002E259D"/>
    <w:rsid w:val="00350ED9"/>
    <w:rsid w:val="00351BBC"/>
    <w:rsid w:val="0035785E"/>
    <w:rsid w:val="003631B2"/>
    <w:rsid w:val="0036375C"/>
    <w:rsid w:val="0037128B"/>
    <w:rsid w:val="00392E9B"/>
    <w:rsid w:val="00393034"/>
    <w:rsid w:val="0039582B"/>
    <w:rsid w:val="003C17DA"/>
    <w:rsid w:val="003C21A9"/>
    <w:rsid w:val="003D4D39"/>
    <w:rsid w:val="003D526D"/>
    <w:rsid w:val="003F6621"/>
    <w:rsid w:val="003F7C08"/>
    <w:rsid w:val="00407559"/>
    <w:rsid w:val="00417BD8"/>
    <w:rsid w:val="004227EA"/>
    <w:rsid w:val="00426C35"/>
    <w:rsid w:val="00435CF3"/>
    <w:rsid w:val="00474BD5"/>
    <w:rsid w:val="00475FF2"/>
    <w:rsid w:val="004A210E"/>
    <w:rsid w:val="004A3165"/>
    <w:rsid w:val="004C3E1B"/>
    <w:rsid w:val="004F1C57"/>
    <w:rsid w:val="00507C48"/>
    <w:rsid w:val="00510773"/>
    <w:rsid w:val="0051691D"/>
    <w:rsid w:val="0053738A"/>
    <w:rsid w:val="00542B15"/>
    <w:rsid w:val="005816A5"/>
    <w:rsid w:val="005A040B"/>
    <w:rsid w:val="005E1FC9"/>
    <w:rsid w:val="00605B24"/>
    <w:rsid w:val="006129E1"/>
    <w:rsid w:val="00634449"/>
    <w:rsid w:val="00635D6F"/>
    <w:rsid w:val="00672C49"/>
    <w:rsid w:val="00685B4D"/>
    <w:rsid w:val="00750721"/>
    <w:rsid w:val="00790DD9"/>
    <w:rsid w:val="00791C2F"/>
    <w:rsid w:val="007929CD"/>
    <w:rsid w:val="00793D36"/>
    <w:rsid w:val="007B4182"/>
    <w:rsid w:val="007B4945"/>
    <w:rsid w:val="007B6115"/>
    <w:rsid w:val="007D5161"/>
    <w:rsid w:val="007D6C58"/>
    <w:rsid w:val="007E4609"/>
    <w:rsid w:val="008379E3"/>
    <w:rsid w:val="00840E65"/>
    <w:rsid w:val="00852993"/>
    <w:rsid w:val="0085506C"/>
    <w:rsid w:val="00863992"/>
    <w:rsid w:val="0086469F"/>
    <w:rsid w:val="0087461E"/>
    <w:rsid w:val="0088494B"/>
    <w:rsid w:val="00885197"/>
    <w:rsid w:val="008B40EE"/>
    <w:rsid w:val="008C4B0F"/>
    <w:rsid w:val="008D5CF6"/>
    <w:rsid w:val="008E3F23"/>
    <w:rsid w:val="008F2AEC"/>
    <w:rsid w:val="00900B14"/>
    <w:rsid w:val="00903433"/>
    <w:rsid w:val="00905278"/>
    <w:rsid w:val="0090752C"/>
    <w:rsid w:val="0095268A"/>
    <w:rsid w:val="009A580C"/>
    <w:rsid w:val="009B699B"/>
    <w:rsid w:val="009D54CA"/>
    <w:rsid w:val="00A04073"/>
    <w:rsid w:val="00A10B89"/>
    <w:rsid w:val="00A15D28"/>
    <w:rsid w:val="00A21AE1"/>
    <w:rsid w:val="00A521D7"/>
    <w:rsid w:val="00AA306E"/>
    <w:rsid w:val="00AA34AF"/>
    <w:rsid w:val="00AA67A4"/>
    <w:rsid w:val="00B00036"/>
    <w:rsid w:val="00B074E5"/>
    <w:rsid w:val="00B11C7C"/>
    <w:rsid w:val="00B2176D"/>
    <w:rsid w:val="00B420E0"/>
    <w:rsid w:val="00B56862"/>
    <w:rsid w:val="00B9191E"/>
    <w:rsid w:val="00BA1333"/>
    <w:rsid w:val="00BA541F"/>
    <w:rsid w:val="00BA77BA"/>
    <w:rsid w:val="00BB1929"/>
    <w:rsid w:val="00BD21FD"/>
    <w:rsid w:val="00BE4031"/>
    <w:rsid w:val="00C0446A"/>
    <w:rsid w:val="00C070BE"/>
    <w:rsid w:val="00C115A8"/>
    <w:rsid w:val="00C13FD3"/>
    <w:rsid w:val="00C64E08"/>
    <w:rsid w:val="00C7573D"/>
    <w:rsid w:val="00C8334A"/>
    <w:rsid w:val="00C87BBB"/>
    <w:rsid w:val="00C96F40"/>
    <w:rsid w:val="00CB1D7C"/>
    <w:rsid w:val="00CB7F5A"/>
    <w:rsid w:val="00CF4400"/>
    <w:rsid w:val="00D06580"/>
    <w:rsid w:val="00D14CC6"/>
    <w:rsid w:val="00D25AF5"/>
    <w:rsid w:val="00D54CCE"/>
    <w:rsid w:val="00DE0068"/>
    <w:rsid w:val="00E02066"/>
    <w:rsid w:val="00E0775F"/>
    <w:rsid w:val="00E10953"/>
    <w:rsid w:val="00E32D26"/>
    <w:rsid w:val="00E4173A"/>
    <w:rsid w:val="00E54AE1"/>
    <w:rsid w:val="00E5683B"/>
    <w:rsid w:val="00E742DC"/>
    <w:rsid w:val="00ED0AC7"/>
    <w:rsid w:val="00EF1FC1"/>
    <w:rsid w:val="00F066B2"/>
    <w:rsid w:val="00F34D51"/>
    <w:rsid w:val="00F359A1"/>
    <w:rsid w:val="00F4678F"/>
    <w:rsid w:val="00F972A1"/>
    <w:rsid w:val="00F97B7E"/>
    <w:rsid w:val="00FA22DE"/>
    <w:rsid w:val="00FB56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7F589"/>
  <w15:chartTrackingRefBased/>
  <w15:docId w15:val="{00200709-C920-4A56-8F26-11742FCF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7573D"/>
    <w:pPr>
      <w:widowControl w:val="0"/>
      <w:autoSpaceDE w:val="0"/>
      <w:autoSpaceDN w:val="0"/>
      <w:adjustRightInd w:val="0"/>
      <w:spacing w:after="0" w:line="240" w:lineRule="auto"/>
    </w:pPr>
    <w:rPr>
      <w:rFonts w:ascii="Arial" w:eastAsia="Times New Roman" w:hAnsi="Arial"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CW_Lista Znak,Akapit z listą BS Znak,normalny tekst Znak,List Paragraph2 Znak,List Paragraph Znak,maz_wyliczenie Znak,opis dzialania Znak,K-P_odwolanie Znak,A_wyliczenie Znak,Akapit z listą 1 Znak,L1 Znak,Numerowanie Znak,Dot pt Znak"/>
    <w:basedOn w:val="Domylnaczcionkaakapitu"/>
    <w:link w:val="Akapitzlist"/>
    <w:uiPriority w:val="34"/>
    <w:qFormat/>
    <w:locked/>
    <w:rsid w:val="00C7573D"/>
    <w:rPr>
      <w:rFonts w:ascii="Arial" w:eastAsia="Times New Roman" w:hAnsi="Arial" w:cs="Arial"/>
      <w:sz w:val="20"/>
      <w:szCs w:val="20"/>
      <w:lang w:eastAsia="pl-PL"/>
    </w:rPr>
  </w:style>
  <w:style w:type="paragraph" w:styleId="Akapitzlist">
    <w:name w:val="List Paragraph"/>
    <w:aliases w:val="CW_Lista,Akapit z listą BS,normalny tekst,List Paragraph2,List Paragraph,maz_wyliczenie,opis dzialania,K-P_odwolanie,A_wyliczenie,Akapit z listą 1,L1,Numerowanie,Akapit z listą5,Nagłowek 3,Kolorowa lista — akcent 11,Dot pt,Preambuła,lp1"/>
    <w:basedOn w:val="Normalny"/>
    <w:link w:val="AkapitzlistZnak"/>
    <w:uiPriority w:val="34"/>
    <w:qFormat/>
    <w:rsid w:val="00C7573D"/>
    <w:pPr>
      <w:ind w:left="720"/>
      <w:contextualSpacing/>
    </w:pPr>
  </w:style>
  <w:style w:type="character" w:styleId="Hipercze">
    <w:name w:val="Hyperlink"/>
    <w:basedOn w:val="Domylnaczcionkaakapitu"/>
    <w:uiPriority w:val="99"/>
    <w:unhideWhenUsed/>
    <w:rsid w:val="00350ED9"/>
    <w:rPr>
      <w:color w:val="0563C1" w:themeColor="hyperlink"/>
      <w:u w:val="single"/>
    </w:rPr>
  </w:style>
  <w:style w:type="character" w:styleId="Nierozpoznanawzmianka">
    <w:name w:val="Unresolved Mention"/>
    <w:basedOn w:val="Domylnaczcionkaakapitu"/>
    <w:uiPriority w:val="99"/>
    <w:semiHidden/>
    <w:unhideWhenUsed/>
    <w:rsid w:val="00350ED9"/>
    <w:rPr>
      <w:color w:val="605E5C"/>
      <w:shd w:val="clear" w:color="auto" w:fill="E1DFDD"/>
    </w:rPr>
  </w:style>
  <w:style w:type="paragraph" w:customStyle="1" w:styleId="Default">
    <w:name w:val="Default"/>
    <w:rsid w:val="00BA77BA"/>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F4678F"/>
    <w:pPr>
      <w:tabs>
        <w:tab w:val="center" w:pos="4536"/>
        <w:tab w:val="right" w:pos="9072"/>
      </w:tabs>
    </w:pPr>
  </w:style>
  <w:style w:type="character" w:customStyle="1" w:styleId="NagwekZnak">
    <w:name w:val="Nagłówek Znak"/>
    <w:basedOn w:val="Domylnaczcionkaakapitu"/>
    <w:link w:val="Nagwek"/>
    <w:uiPriority w:val="99"/>
    <w:rsid w:val="00F4678F"/>
    <w:rPr>
      <w:rFonts w:ascii="Arial" w:eastAsia="Times New Roman" w:hAnsi="Arial" w:cs="Arial"/>
      <w:sz w:val="20"/>
      <w:szCs w:val="20"/>
      <w:lang w:eastAsia="pl-PL"/>
    </w:rPr>
  </w:style>
  <w:style w:type="paragraph" w:styleId="Stopka">
    <w:name w:val="footer"/>
    <w:basedOn w:val="Normalny"/>
    <w:link w:val="StopkaZnak"/>
    <w:uiPriority w:val="99"/>
    <w:unhideWhenUsed/>
    <w:rsid w:val="00F4678F"/>
    <w:pPr>
      <w:tabs>
        <w:tab w:val="center" w:pos="4536"/>
        <w:tab w:val="right" w:pos="9072"/>
      </w:tabs>
    </w:pPr>
  </w:style>
  <w:style w:type="character" w:customStyle="1" w:styleId="StopkaZnak">
    <w:name w:val="Stopka Znak"/>
    <w:basedOn w:val="Domylnaczcionkaakapitu"/>
    <w:link w:val="Stopka"/>
    <w:uiPriority w:val="99"/>
    <w:rsid w:val="00F4678F"/>
    <w:rPr>
      <w:rFonts w:ascii="Arial" w:eastAsia="Times New Roman" w:hAnsi="Arial" w:cs="Arial"/>
      <w:sz w:val="20"/>
      <w:szCs w:val="20"/>
      <w:lang w:eastAsia="pl-PL"/>
    </w:rPr>
  </w:style>
  <w:style w:type="character" w:styleId="UyteHipercze">
    <w:name w:val="FollowedHyperlink"/>
    <w:basedOn w:val="Domylnaczcionkaakapitu"/>
    <w:uiPriority w:val="99"/>
    <w:semiHidden/>
    <w:unhideWhenUsed/>
    <w:rsid w:val="00CF44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14360">
      <w:bodyDiv w:val="1"/>
      <w:marLeft w:val="0"/>
      <w:marRight w:val="0"/>
      <w:marTop w:val="0"/>
      <w:marBottom w:val="0"/>
      <w:divBdr>
        <w:top w:val="none" w:sz="0" w:space="0" w:color="auto"/>
        <w:left w:val="none" w:sz="0" w:space="0" w:color="auto"/>
        <w:bottom w:val="none" w:sz="0" w:space="0" w:color="auto"/>
        <w:right w:val="none" w:sz="0" w:space="0" w:color="auto"/>
      </w:divBdr>
    </w:div>
    <w:div w:id="683750739">
      <w:bodyDiv w:val="1"/>
      <w:marLeft w:val="0"/>
      <w:marRight w:val="0"/>
      <w:marTop w:val="0"/>
      <w:marBottom w:val="0"/>
      <w:divBdr>
        <w:top w:val="none" w:sz="0" w:space="0" w:color="auto"/>
        <w:left w:val="none" w:sz="0" w:space="0" w:color="auto"/>
        <w:bottom w:val="none" w:sz="0" w:space="0" w:color="auto"/>
        <w:right w:val="none" w:sz="0" w:space="0" w:color="auto"/>
      </w:divBdr>
    </w:div>
    <w:div w:id="160572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zamowienia.gov.pl/mp-client/search/list/ocds-148610-27378613-cb85-4bfe-b0e5-96db485ca4b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705</TotalTime>
  <Pages>7</Pages>
  <Words>2275</Words>
  <Characters>13650</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Madejski</dc:creator>
  <cp:keywords/>
  <dc:description/>
  <cp:lastModifiedBy>Bogdan Dubil</cp:lastModifiedBy>
  <cp:revision>35</cp:revision>
  <cp:lastPrinted>2023-09-06T06:50:00Z</cp:lastPrinted>
  <dcterms:created xsi:type="dcterms:W3CDTF">2023-09-05T06:46:00Z</dcterms:created>
  <dcterms:modified xsi:type="dcterms:W3CDTF">2025-10-20T11:36:00Z</dcterms:modified>
</cp:coreProperties>
</file>