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1D" w:rsidRPr="00B2176D" w:rsidRDefault="009C421D" w:rsidP="009C421D">
      <w:pPr>
        <w:widowControl/>
        <w:autoSpaceDE/>
        <w:adjustRightInd/>
        <w:jc w:val="center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>ZSR-T.026.0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2176D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217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Pr="00B2176D">
        <w:rPr>
          <w:rFonts w:asciiTheme="minorHAnsi" w:hAnsiTheme="minorHAnsi" w:cstheme="minorHAnsi"/>
          <w:sz w:val="22"/>
          <w:szCs w:val="22"/>
        </w:rPr>
        <w:tab/>
        <w:t xml:space="preserve">                           Zwoleń, dnia 26.11.2024 r.</w:t>
      </w:r>
    </w:p>
    <w:p w:rsidR="009C421D" w:rsidRPr="00B2176D" w:rsidRDefault="009C421D" w:rsidP="009C421D">
      <w:pPr>
        <w:widowControl/>
        <w:autoSpaceDE/>
        <w:adjustRightInd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rPr>
          <w:rFonts w:asciiTheme="minorHAnsi" w:hAnsiTheme="minorHAnsi" w:cstheme="minorHAnsi"/>
          <w:b/>
          <w:sz w:val="22"/>
          <w:szCs w:val="22"/>
        </w:rPr>
      </w:pPr>
    </w:p>
    <w:p w:rsidR="009C421D" w:rsidRPr="00B2176D" w:rsidRDefault="009C421D" w:rsidP="009C421D">
      <w:pPr>
        <w:rPr>
          <w:rFonts w:asciiTheme="minorHAnsi" w:hAnsiTheme="minorHAnsi" w:cstheme="minorHAnsi"/>
          <w:b/>
          <w:sz w:val="22"/>
          <w:szCs w:val="22"/>
        </w:rPr>
      </w:pPr>
      <w:r w:rsidRPr="00B2176D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</w:rPr>
      </w:pPr>
      <w:bookmarkStart w:id="0" w:name="_Hlk83280889"/>
      <w:bookmarkStart w:id="1" w:name="_Hlk71635555"/>
      <w:r w:rsidRPr="00B2176D">
        <w:rPr>
          <w:rFonts w:asciiTheme="minorHAnsi" w:hAnsiTheme="minorHAnsi" w:cstheme="minorHAnsi"/>
          <w:bCs/>
          <w:sz w:val="22"/>
          <w:szCs w:val="22"/>
        </w:rPr>
        <w:t>Zespół Szkół Rolniczo-Technicznych w Zwoleniu</w:t>
      </w: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>ul. Sienkiewicza 17, 26-700 Zwoleń</w:t>
      </w:r>
    </w:p>
    <w:p w:rsidR="009C421D" w:rsidRPr="00B2176D" w:rsidRDefault="009C421D" w:rsidP="009C421D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B2176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REGON: 000095578 </w:t>
      </w: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2176D">
        <w:rPr>
          <w:rFonts w:asciiTheme="minorHAnsi" w:hAnsiTheme="minorHAnsi" w:cstheme="minorHAnsi"/>
          <w:sz w:val="22"/>
          <w:szCs w:val="22"/>
          <w:lang w:val="en-US"/>
        </w:rPr>
        <w:t>tel. (+48) 48 6762034, e-mail: sekretariat@zsrtzwolen.pl</w:t>
      </w:r>
    </w:p>
    <w:p w:rsidR="009C421D" w:rsidRPr="00B2176D" w:rsidRDefault="009C421D" w:rsidP="009C421D">
      <w:pPr>
        <w:ind w:firstLine="426"/>
        <w:rPr>
          <w:rFonts w:asciiTheme="minorHAnsi" w:hAnsiTheme="minorHAnsi" w:cstheme="minorHAnsi"/>
          <w:sz w:val="22"/>
          <w:szCs w:val="22"/>
          <w:lang w:val="en-US"/>
        </w:rPr>
      </w:pPr>
    </w:p>
    <w:bookmarkEnd w:id="0"/>
    <w:bookmarkEnd w:id="1"/>
    <w:p w:rsidR="009C421D" w:rsidRDefault="009C421D" w:rsidP="009C421D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176D">
        <w:rPr>
          <w:rFonts w:asciiTheme="minorHAnsi" w:hAnsiTheme="minorHAnsi" w:cstheme="minorHAnsi"/>
          <w:b/>
          <w:bCs/>
          <w:sz w:val="22"/>
          <w:szCs w:val="22"/>
        </w:rPr>
        <w:t>ODPOWIEDZI NA ZADANE PYTANIA</w:t>
      </w:r>
    </w:p>
    <w:p w:rsidR="009C421D" w:rsidRPr="00B2176D" w:rsidRDefault="009C421D" w:rsidP="009C421D">
      <w:pPr>
        <w:widowControl/>
        <w:autoSpaceDE/>
        <w:adjustRightInd/>
        <w:ind w:left="72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C421D" w:rsidRPr="00B2176D" w:rsidRDefault="009C421D" w:rsidP="009C421D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Dotyczy: postępowania o udzielenie zamówienia na </w:t>
      </w:r>
      <w:r w:rsidRPr="00B2176D">
        <w:rPr>
          <w:rFonts w:asciiTheme="minorHAnsi" w:hAnsiTheme="minorHAnsi" w:cstheme="minorHAnsi"/>
          <w:b/>
          <w:bCs/>
          <w:sz w:val="22"/>
          <w:szCs w:val="22"/>
        </w:rPr>
        <w:t xml:space="preserve">„Kompleksowe dostarczanie paliwa gazowego              dla Zespołu Szkół Rolniczo-Technicznych w Zwoleniu”, </w:t>
      </w:r>
      <w:r w:rsidRPr="00B2176D">
        <w:rPr>
          <w:rFonts w:asciiTheme="minorHAnsi" w:hAnsiTheme="minorHAnsi" w:cstheme="minorHAnsi"/>
          <w:sz w:val="22"/>
          <w:szCs w:val="22"/>
        </w:rPr>
        <w:t>opublikowanego w BZP o numerze 2024/BZP 00608957  w dniu 21.11.2024 r.</w:t>
      </w:r>
    </w:p>
    <w:p w:rsidR="009C421D" w:rsidRPr="00B2176D" w:rsidRDefault="009C421D" w:rsidP="009C421D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W związku z zadanymi pytaniami, działając zgodnie z art. 284 ust. 2 i 6 ustawy z dnia 11 września 2019r. Prawo zamówień publicznych (Dz. U. z 2024 r., poz. 1320), zwanej dalej „ Ustawa </w:t>
      </w:r>
      <w:proofErr w:type="spellStart"/>
      <w:r w:rsidRPr="00B2176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2176D">
        <w:rPr>
          <w:rFonts w:asciiTheme="minorHAnsi" w:hAnsiTheme="minorHAnsi" w:cstheme="minorHAnsi"/>
          <w:sz w:val="22"/>
          <w:szCs w:val="22"/>
        </w:rPr>
        <w:t>”, Zamawiający udziela odpowiedzi na zadane pytania:</w:t>
      </w:r>
    </w:p>
    <w:p w:rsidR="009C421D" w:rsidRPr="00B2176D" w:rsidRDefault="009C421D" w:rsidP="009C421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Default="009C421D" w:rsidP="009C421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widowControl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pStyle w:val="Akapitzlist"/>
        <w:widowControl/>
        <w:numPr>
          <w:ilvl w:val="0"/>
          <w:numId w:val="1"/>
        </w:numPr>
        <w:autoSpaceDE/>
        <w:adjustRightInd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76D">
        <w:rPr>
          <w:rFonts w:asciiTheme="minorHAnsi" w:hAnsiTheme="minorHAnsi" w:cstheme="minorHAnsi"/>
          <w:b/>
          <w:bCs/>
          <w:sz w:val="22"/>
          <w:szCs w:val="22"/>
        </w:rPr>
        <w:t>WYJAŚNIENIA TREŚCI SWZ</w:t>
      </w:r>
    </w:p>
    <w:p w:rsidR="009C421D" w:rsidRPr="009C421D" w:rsidRDefault="009C421D" w:rsidP="009C421D">
      <w:pPr>
        <w:rPr>
          <w:b/>
        </w:rPr>
      </w:pPr>
      <w:r w:rsidRPr="009C421D">
        <w:rPr>
          <w:b/>
        </w:rPr>
        <w:t>Pytanie nr 1.</w:t>
      </w:r>
    </w:p>
    <w:p w:rsidR="00455ECF" w:rsidRDefault="009C421D" w:rsidP="009C421D">
      <w:r>
        <w:t>W związku z udzieloną odpowiedzią z 26.11.2024 na pytanie nr 17, Wykonawca prosi o zmianę mocy umownych w formularzu cenowym na aktualne.</w:t>
      </w:r>
    </w:p>
    <w:p w:rsidR="009C421D" w:rsidRDefault="009C421D" w:rsidP="009C421D">
      <w:pPr>
        <w:rPr>
          <w:b/>
        </w:rPr>
      </w:pPr>
      <w:r w:rsidRPr="009C421D">
        <w:rPr>
          <w:b/>
        </w:rPr>
        <w:t>Odpowiedź na pytanie nr 1:</w:t>
      </w:r>
    </w:p>
    <w:p w:rsidR="009C421D" w:rsidRDefault="009C421D" w:rsidP="009C421D">
      <w:r w:rsidRPr="009C421D">
        <w:t>Zamawiający informuje, ze dokonał zmiany mocy umownych w formularzu cenowym na aktualne.</w:t>
      </w:r>
    </w:p>
    <w:p w:rsidR="009C421D" w:rsidRDefault="009C421D" w:rsidP="009C42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2176D">
        <w:rPr>
          <w:rFonts w:asciiTheme="minorHAnsi" w:hAnsiTheme="minorHAnsi" w:cstheme="minorHAnsi"/>
          <w:b/>
          <w:bCs/>
          <w:sz w:val="22"/>
          <w:szCs w:val="22"/>
        </w:rPr>
        <w:t>ZMIANA TERŚCI SWZ</w:t>
      </w: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>Zamawiający nie dokonuje zmiany treści SWZ.</w:t>
      </w:r>
    </w:p>
    <w:p w:rsidR="009C421D" w:rsidRPr="00B2176D" w:rsidRDefault="009C421D" w:rsidP="009C42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421D" w:rsidRPr="00B2176D" w:rsidRDefault="009C421D" w:rsidP="009C421D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76D">
        <w:rPr>
          <w:rFonts w:asciiTheme="minorHAnsi" w:hAnsiTheme="minorHAnsi" w:cstheme="minorHAnsi"/>
          <w:b/>
          <w:bCs/>
          <w:sz w:val="22"/>
          <w:szCs w:val="22"/>
        </w:rPr>
        <w:t>ZAMAWIAJĄCY UDOSTEPNIA DLA WYKONAWCÓW:</w:t>
      </w:r>
    </w:p>
    <w:p w:rsidR="009C421D" w:rsidRPr="00B2176D" w:rsidRDefault="009C421D" w:rsidP="009C42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Zamawiający zgodnie z art. 286 ust. 7 ustawy </w:t>
      </w:r>
      <w:proofErr w:type="spellStart"/>
      <w:r w:rsidRPr="00B2176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B2176D">
        <w:rPr>
          <w:rFonts w:asciiTheme="minorHAnsi" w:hAnsiTheme="minorHAnsi" w:cstheme="minorHAnsi"/>
          <w:sz w:val="22"/>
          <w:szCs w:val="22"/>
        </w:rPr>
        <w:t>, udostępnia na stronie internetowej prowadzonego postępowania:</w:t>
      </w:r>
    </w:p>
    <w:p w:rsidR="009C421D" w:rsidRPr="00B631A5" w:rsidRDefault="00B631A5" w:rsidP="00B631A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2176D">
        <w:rPr>
          <w:rFonts w:asciiTheme="minorHAnsi" w:hAnsiTheme="minorHAnsi" w:cstheme="minorHAnsi"/>
          <w:sz w:val="22"/>
          <w:szCs w:val="22"/>
        </w:rPr>
        <w:t xml:space="preserve"> do SWZ</w:t>
      </w:r>
      <w:r>
        <w:rPr>
          <w:rFonts w:asciiTheme="minorHAnsi" w:hAnsiTheme="minorHAnsi" w:cstheme="minorHAnsi"/>
          <w:sz w:val="22"/>
          <w:szCs w:val="22"/>
        </w:rPr>
        <w:t xml:space="preserve">- Formularz cenowy </w:t>
      </w:r>
      <w:r w:rsidRPr="00B2176D">
        <w:rPr>
          <w:rFonts w:asciiTheme="minorHAnsi" w:hAnsiTheme="minorHAnsi" w:cstheme="minorHAnsi"/>
          <w:sz w:val="22"/>
          <w:szCs w:val="22"/>
        </w:rPr>
        <w:t>po zmianach dnia 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2176D">
        <w:rPr>
          <w:rFonts w:asciiTheme="minorHAnsi" w:hAnsiTheme="minorHAnsi" w:cstheme="minorHAnsi"/>
          <w:sz w:val="22"/>
          <w:szCs w:val="22"/>
        </w:rPr>
        <w:t>.11.202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2176D">
        <w:rPr>
          <w:rFonts w:asciiTheme="minorHAnsi" w:hAnsiTheme="minorHAnsi" w:cstheme="minorHAnsi"/>
          <w:sz w:val="22"/>
          <w:szCs w:val="22"/>
        </w:rPr>
        <w:t>r.</w:t>
      </w:r>
      <w:bookmarkStart w:id="2" w:name="_GoBack"/>
      <w:bookmarkEnd w:id="2"/>
    </w:p>
    <w:p w:rsidR="009C421D" w:rsidRPr="00B2176D" w:rsidRDefault="009C421D" w:rsidP="009C42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>Pozostałe postanowienia SWZ pozostają w dotychczasowym brzmieniu.</w:t>
      </w: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</w:rPr>
      </w:pPr>
    </w:p>
    <w:p w:rsidR="009C421D" w:rsidRPr="00B2176D" w:rsidRDefault="009C421D" w:rsidP="009C421D">
      <w:pPr>
        <w:rPr>
          <w:rFonts w:asciiTheme="minorHAnsi" w:hAnsiTheme="minorHAnsi" w:cstheme="minorHAnsi"/>
          <w:sz w:val="22"/>
          <w:szCs w:val="22"/>
          <w:u w:val="single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Zamieszczono na platformie e-Zamówienia: </w:t>
      </w:r>
      <w:hyperlink r:id="rId5" w:history="1">
        <w:r w:rsidRPr="00FA0152">
          <w:rPr>
            <w:rStyle w:val="Hipercze"/>
            <w:rFonts w:asciiTheme="minorHAnsi" w:hAnsiTheme="minorHAnsi" w:cstheme="minorHAnsi"/>
            <w:bCs/>
            <w:sz w:val="22"/>
            <w:szCs w:val="22"/>
            <w:lang w:eastAsia="en-US"/>
          </w:rPr>
          <w:t>https://ezamowienia.gov.pl/mp-client/tenders/ocds-148610-81036e79-f6ee-4542-abcb-11985dc31dad</w:t>
        </w:r>
      </w:hyperlink>
    </w:p>
    <w:p w:rsidR="009C421D" w:rsidRPr="00B2176D" w:rsidRDefault="009C421D" w:rsidP="009C42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br/>
        <w:t>W załączeniu:</w:t>
      </w:r>
    </w:p>
    <w:p w:rsidR="009C421D" w:rsidRPr="00B631A5" w:rsidRDefault="009C421D" w:rsidP="009C421D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2176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631A5">
        <w:rPr>
          <w:rFonts w:asciiTheme="minorHAnsi" w:hAnsiTheme="minorHAnsi" w:cstheme="minorHAnsi"/>
          <w:sz w:val="22"/>
          <w:szCs w:val="22"/>
        </w:rPr>
        <w:t>2</w:t>
      </w:r>
      <w:r w:rsidRPr="00B2176D">
        <w:rPr>
          <w:rFonts w:asciiTheme="minorHAnsi" w:hAnsiTheme="minorHAnsi" w:cstheme="minorHAnsi"/>
          <w:sz w:val="22"/>
          <w:szCs w:val="22"/>
        </w:rPr>
        <w:t xml:space="preserve"> do SWZ</w:t>
      </w:r>
      <w:r w:rsidR="00B631A5">
        <w:rPr>
          <w:rFonts w:asciiTheme="minorHAnsi" w:hAnsiTheme="minorHAnsi" w:cstheme="minorHAnsi"/>
          <w:sz w:val="22"/>
          <w:szCs w:val="22"/>
        </w:rPr>
        <w:t xml:space="preserve">- Formularz cenowy </w:t>
      </w:r>
      <w:r w:rsidRPr="00B2176D">
        <w:rPr>
          <w:rFonts w:asciiTheme="minorHAnsi" w:hAnsiTheme="minorHAnsi" w:cstheme="minorHAnsi"/>
          <w:sz w:val="22"/>
          <w:szCs w:val="22"/>
        </w:rPr>
        <w:t>po zmianach dnia 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2176D">
        <w:rPr>
          <w:rFonts w:asciiTheme="minorHAnsi" w:hAnsiTheme="minorHAnsi" w:cstheme="minorHAnsi"/>
          <w:sz w:val="22"/>
          <w:szCs w:val="22"/>
        </w:rPr>
        <w:t>.11.202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2176D">
        <w:rPr>
          <w:rFonts w:asciiTheme="minorHAnsi" w:hAnsiTheme="minorHAnsi" w:cstheme="minorHAnsi"/>
          <w:sz w:val="22"/>
          <w:szCs w:val="22"/>
        </w:rPr>
        <w:t>r.</w:t>
      </w:r>
    </w:p>
    <w:sectPr w:rsidR="009C421D" w:rsidRPr="00B6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86"/>
    <w:multiLevelType w:val="hybridMultilevel"/>
    <w:tmpl w:val="6432434C"/>
    <w:lvl w:ilvl="0" w:tplc="B10205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03B63"/>
    <w:multiLevelType w:val="hybridMultilevel"/>
    <w:tmpl w:val="27344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B6914"/>
    <w:multiLevelType w:val="hybridMultilevel"/>
    <w:tmpl w:val="27344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26F60"/>
    <w:multiLevelType w:val="hybridMultilevel"/>
    <w:tmpl w:val="8DF466E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1D"/>
    <w:rsid w:val="00455ECF"/>
    <w:rsid w:val="009C421D"/>
    <w:rsid w:val="00B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8EF5"/>
  <w15:chartTrackingRefBased/>
  <w15:docId w15:val="{1269BF21-DD24-46C4-8314-D851CE85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basedOn w:val="Domylnaczcionkaakapitu"/>
    <w:link w:val="Akapitzlist"/>
    <w:uiPriority w:val="34"/>
    <w:qFormat/>
    <w:locked/>
    <w:rsid w:val="009C421D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9C42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21D"/>
    <w:rPr>
      <w:color w:val="0563C1" w:themeColor="hyperlink"/>
      <w:u w:val="single"/>
    </w:rPr>
  </w:style>
  <w:style w:type="paragraph" w:customStyle="1" w:styleId="Default">
    <w:name w:val="Default"/>
    <w:rsid w:val="009C42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tenders/ocds-148610-81036e79-f6ee-4542-abcb-11985dc31d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Dubil</dc:creator>
  <cp:keywords/>
  <dc:description/>
  <cp:lastModifiedBy>Bogdan Dubil</cp:lastModifiedBy>
  <cp:revision>1</cp:revision>
  <dcterms:created xsi:type="dcterms:W3CDTF">2024-11-26T12:25:00Z</dcterms:created>
  <dcterms:modified xsi:type="dcterms:W3CDTF">2024-11-26T12:39:00Z</dcterms:modified>
</cp:coreProperties>
</file>